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51" w:line="259" w:lineRule="auto"/>
        <w:ind w:left="-5" w:hanging="10"/>
        <w:jc w:val="left"/>
        <w:rPr>
          <w:sz w:val="28"/>
          <w:szCs w:val="28"/>
        </w:rPr>
      </w:pPr>
      <w:r w:rsidDel="00000000" w:rsidR="00000000" w:rsidRPr="00000000">
        <w:rPr>
          <w:rtl w:val="0"/>
        </w:rPr>
      </w:r>
    </w:p>
    <w:p w:rsidR="00000000" w:rsidDel="00000000" w:rsidP="00000000" w:rsidRDefault="00000000" w:rsidRPr="00000000" w14:paraId="00000002">
      <w:pPr>
        <w:spacing w:after="51" w:line="259" w:lineRule="auto"/>
        <w:ind w:left="-5" w:hanging="10"/>
        <w:jc w:val="left"/>
        <w:rPr/>
      </w:pPr>
      <w:r w:rsidDel="00000000" w:rsidR="00000000" w:rsidRPr="00000000">
        <w:rPr>
          <w:sz w:val="28"/>
          <w:szCs w:val="28"/>
          <w:rtl w:val="0"/>
        </w:rPr>
        <w:t xml:space="preserve">What is a Manuscript Assessment?</w:t>
      </w:r>
      <w:r w:rsidDel="00000000" w:rsidR="00000000" w:rsidRPr="00000000">
        <w:rPr>
          <w:rtl w:val="0"/>
        </w:rPr>
      </w:r>
    </w:p>
    <w:p w:rsidR="00000000" w:rsidDel="00000000" w:rsidP="00000000" w:rsidRDefault="00000000" w:rsidRPr="00000000" w14:paraId="00000003">
      <w:pPr>
        <w:ind w:right="194"/>
        <w:rPr/>
      </w:pPr>
      <w:r w:rsidDel="00000000" w:rsidR="00000000" w:rsidRPr="00000000">
        <w:rPr>
          <w:rtl w:val="0"/>
        </w:rPr>
        <w:t xml:space="preserve">A manuscript assessment provides comprehensive, structural feedback on your manuscript, identifying its strengths and areas for improvement, to help you bring your work into the best shape possible.  </w:t>
      </w:r>
    </w:p>
    <w:p w:rsidR="00000000" w:rsidDel="00000000" w:rsidP="00000000" w:rsidRDefault="00000000" w:rsidRPr="00000000" w14:paraId="00000004">
      <w:pPr>
        <w:ind w:right="194"/>
        <w:rPr/>
      </w:pPr>
      <w:r w:rsidDel="00000000" w:rsidR="00000000" w:rsidRPr="00000000">
        <w:rPr>
          <w:rtl w:val="0"/>
        </w:rPr>
        <w:t xml:space="preserve">An assessment looks at things like plot, character, point of view, pace, writing style, narrative, dialogue, presentation, length, use of research, readership, marketing or publishing possibilities. </w:t>
      </w:r>
    </w:p>
    <w:p w:rsidR="00000000" w:rsidDel="00000000" w:rsidP="00000000" w:rsidRDefault="00000000" w:rsidRPr="00000000" w14:paraId="00000005">
      <w:pPr>
        <w:ind w:right="351"/>
        <w:rPr/>
      </w:pPr>
      <w:r w:rsidDel="00000000" w:rsidR="00000000" w:rsidRPr="00000000">
        <w:rPr>
          <w:rtl w:val="0"/>
        </w:rPr>
        <w:t xml:space="preserve">Writers SA offers writers access to industry professionals with many years of experience in reading, assessing, reviewing and publishing manuscripts. They assess novels, short stories, memoir, poetry, children’s picture books, romance, non-fiction, and more.</w:t>
      </w:r>
    </w:p>
    <w:p w:rsidR="00000000" w:rsidDel="00000000" w:rsidP="00000000" w:rsidRDefault="00000000" w:rsidRPr="00000000" w14:paraId="00000006">
      <w:pPr>
        <w:ind w:right="194"/>
        <w:rPr/>
      </w:pPr>
      <w:r w:rsidDel="00000000" w:rsidR="00000000" w:rsidRPr="00000000">
        <w:rPr>
          <w:rtl w:val="0"/>
        </w:rPr>
        <w:t xml:space="preserve">There are various types of assessments that provide different levels of editing. </w:t>
      </w:r>
      <w:r w:rsidDel="00000000" w:rsidR="00000000" w:rsidRPr="00000000">
        <w:rPr>
          <w:u w:val="single"/>
          <w:rtl w:val="0"/>
        </w:rPr>
        <w:t xml:space="preserve">This service is not a copy</w:t>
      </w:r>
      <w:r w:rsidDel="00000000" w:rsidR="00000000" w:rsidRPr="00000000">
        <w:rPr>
          <w:rtl w:val="0"/>
        </w:rPr>
        <w:t xml:space="preserve"> </w:t>
      </w:r>
      <w:r w:rsidDel="00000000" w:rsidR="00000000" w:rsidRPr="00000000">
        <w:rPr>
          <w:u w:val="single"/>
          <w:rtl w:val="0"/>
        </w:rPr>
        <w:t xml:space="preserve">editing/proofreading service</w:t>
      </w:r>
      <w:r w:rsidDel="00000000" w:rsidR="00000000" w:rsidRPr="00000000">
        <w:rPr>
          <w:rtl w:val="0"/>
        </w:rPr>
        <w:t xml:space="preserve">. Nor is it about connecting you with an agent or publisher. This service is about getting independent professional advice on your writing and the development of your writing, and about getting the best possible manuscript prior to submission.</w:t>
      </w:r>
    </w:p>
    <w:p w:rsidR="00000000" w:rsidDel="00000000" w:rsidP="00000000" w:rsidRDefault="00000000" w:rsidRPr="00000000" w14:paraId="00000007">
      <w:pPr>
        <w:ind w:right="194"/>
        <w:rPr/>
      </w:pPr>
      <w:r w:rsidDel="00000000" w:rsidR="00000000" w:rsidRPr="00000000">
        <w:rPr>
          <w:rtl w:val="0"/>
        </w:rPr>
        <w:t xml:space="preserve">A manuscript assessment will give you professional advice on the big picture. It may tell you that your work needs some editing or proofreading, but it won’t provide this service for you.</w:t>
      </w:r>
    </w:p>
    <w:p w:rsidR="00000000" w:rsidDel="00000000" w:rsidP="00000000" w:rsidRDefault="00000000" w:rsidRPr="00000000" w14:paraId="00000008">
      <w:pPr>
        <w:spacing w:after="78" w:lineRule="auto"/>
        <w:ind w:right="194"/>
        <w:rPr/>
      </w:pPr>
      <w:r w:rsidDel="00000000" w:rsidR="00000000" w:rsidRPr="00000000">
        <w:rPr>
          <w:rtl w:val="0"/>
        </w:rPr>
        <w:t xml:space="preserve">If you require assistance with line editing, grammar, formatting etc., we recommend getting in touch with Editors SA, the South Australian branch of the Institute of Professional Editors (IPEd).</w:t>
      </w:r>
    </w:p>
    <w:p w:rsidR="00000000" w:rsidDel="00000000" w:rsidP="00000000" w:rsidRDefault="00000000" w:rsidRPr="00000000" w14:paraId="00000009">
      <w:pPr>
        <w:spacing w:after="657" w:lineRule="auto"/>
        <w:ind w:right="194"/>
        <w:rPr/>
      </w:pPr>
      <w:r w:rsidDel="00000000" w:rsidR="00000000" w:rsidRPr="00000000">
        <w:rPr>
          <w:rtl w:val="0"/>
        </w:rPr>
        <w:t xml:space="preserve">A manuscript assessment helps you make your work be the best it can be, whether you want to share your story with your family, self-publish your own book, or submit it to a commercial publisher.</w:t>
      </w:r>
    </w:p>
    <w:p w:rsidR="00000000" w:rsidDel="00000000" w:rsidP="00000000" w:rsidRDefault="00000000" w:rsidRPr="00000000" w14:paraId="0000000A">
      <w:pPr>
        <w:pStyle w:val="Heading1"/>
        <w:ind w:left="0" w:firstLine="0"/>
        <w:rPr/>
      </w:pPr>
      <w:r w:rsidDel="00000000" w:rsidR="00000000" w:rsidRPr="00000000">
        <w:rPr>
          <w:rtl w:val="0"/>
        </w:rPr>
        <w:t xml:space="preserve">What to expect</w:t>
      </w:r>
    </w:p>
    <w:p w:rsidR="00000000" w:rsidDel="00000000" w:rsidP="00000000" w:rsidRDefault="00000000" w:rsidRPr="00000000" w14:paraId="0000000B">
      <w:pPr>
        <w:ind w:right="194"/>
        <w:rPr/>
      </w:pPr>
      <w:r w:rsidDel="00000000" w:rsidR="00000000" w:rsidRPr="00000000">
        <w:rPr>
          <w:rtl w:val="0"/>
        </w:rPr>
        <w:t xml:space="preserve">The cost of getting a Manuscript Assessment starts from just $276 (see below for our full price list).</w:t>
      </w:r>
    </w:p>
    <w:p w:rsidR="00000000" w:rsidDel="00000000" w:rsidP="00000000" w:rsidRDefault="00000000" w:rsidRPr="00000000" w14:paraId="0000000C">
      <w:pPr>
        <w:ind w:right="194"/>
        <w:rPr/>
      </w:pPr>
      <w:r w:rsidDel="00000000" w:rsidR="00000000" w:rsidRPr="00000000">
        <w:rPr>
          <w:rtl w:val="0"/>
        </w:rPr>
        <w:t xml:space="preserve">Once you have booked and paid for your assessment, we will ask you to send us your manuscript. </w:t>
      </w:r>
    </w:p>
    <w:p w:rsidR="00000000" w:rsidDel="00000000" w:rsidP="00000000" w:rsidRDefault="00000000" w:rsidRPr="00000000" w14:paraId="0000000D">
      <w:pPr>
        <w:ind w:right="194"/>
        <w:rPr/>
      </w:pPr>
      <w:r w:rsidDel="00000000" w:rsidR="00000000" w:rsidRPr="00000000">
        <w:rPr>
          <w:rtl w:val="0"/>
        </w:rPr>
        <w:t xml:space="preserve">You can either ask for a general assessment or for one that looks at a few areas in particular.</w:t>
      </w:r>
    </w:p>
    <w:p w:rsidR="00000000" w:rsidDel="00000000" w:rsidP="00000000" w:rsidRDefault="00000000" w:rsidRPr="00000000" w14:paraId="0000000E">
      <w:pPr>
        <w:ind w:right="194"/>
        <w:rPr/>
      </w:pPr>
      <w:r w:rsidDel="00000000" w:rsidR="00000000" w:rsidRPr="00000000">
        <w:rPr>
          <w:rtl w:val="0"/>
        </w:rPr>
        <w:t xml:space="preserve">We prefer that our assessments and appraisals are anonymous. You can, however, find a list of some of the Manuscript Assessors we work with on our website. You are welcome to request an assessment from one of them (pending availability) – in this case, we will forego anonymity.  </w:t>
      </w:r>
    </w:p>
    <w:p w:rsidR="00000000" w:rsidDel="00000000" w:rsidP="00000000" w:rsidRDefault="00000000" w:rsidRPr="00000000" w14:paraId="0000000F">
      <w:pPr>
        <w:ind w:right="194"/>
        <w:rPr/>
      </w:pPr>
      <w:r w:rsidDel="00000000" w:rsidR="00000000" w:rsidRPr="00000000">
        <w:rPr>
          <w:rtl w:val="0"/>
        </w:rPr>
        <w:t xml:space="preserve">You are welcome to submit a complete or a partial manuscript, but please keep in mind that an assessment of an incomplete manuscript will be limited in the feedback it can give regarding ending and overall structure.</w:t>
      </w:r>
    </w:p>
    <w:p w:rsidR="00000000" w:rsidDel="00000000" w:rsidP="00000000" w:rsidRDefault="00000000" w:rsidRPr="00000000" w14:paraId="00000010">
      <w:pPr>
        <w:ind w:right="194"/>
        <w:rPr/>
      </w:pPr>
      <w:r w:rsidDel="00000000" w:rsidR="00000000" w:rsidRPr="00000000">
        <w:rPr>
          <w:rtl w:val="0"/>
        </w:rPr>
        <w:t xml:space="preserve">Once your manuscript has been assigned to an assessor, your assessment will be completed within approximately four to six weeks and emailed to you.</w:t>
      </w:r>
    </w:p>
    <w:p w:rsidR="00000000" w:rsidDel="00000000" w:rsidP="00000000" w:rsidRDefault="00000000" w:rsidRPr="00000000" w14:paraId="00000011">
      <w:pPr>
        <w:ind w:right="194"/>
        <w:rPr/>
      </w:pPr>
      <w:r w:rsidDel="00000000" w:rsidR="00000000" w:rsidRPr="00000000">
        <w:rPr>
          <w:rtl w:val="0"/>
        </w:rPr>
        <w:t xml:space="preserve">The report will include: an overall assessment of your manuscript; an overview of its strengths and weaknesses; feedback on any particular focus areas you asked the assessor to look at; and any suggestions for improvement.</w:t>
      </w:r>
    </w:p>
    <w:p w:rsidR="00000000" w:rsidDel="00000000" w:rsidP="00000000" w:rsidRDefault="00000000" w:rsidRPr="00000000" w14:paraId="00000012">
      <w:pPr>
        <w:ind w:right="194"/>
        <w:rPr/>
      </w:pPr>
      <w:r w:rsidDel="00000000" w:rsidR="00000000" w:rsidRPr="00000000">
        <w:rPr>
          <w:rtl w:val="0"/>
        </w:rPr>
        <w:t xml:space="preserve">A manuscript assessment gives objective, professional feedback from an industry expert who is unconnected with your work. Because of this, we recommend that your assessor not be the first person to read your manuscript. An assessment is most beneficial when it comes at the later stages of your drafting, after you’ve first received feedback from your peers (e.g. a writing group). </w:t>
      </w:r>
    </w:p>
    <w:p w:rsidR="00000000" w:rsidDel="00000000" w:rsidP="00000000" w:rsidRDefault="00000000" w:rsidRPr="00000000" w14:paraId="00000013">
      <w:pPr>
        <w:spacing w:after="94" w:line="259" w:lineRule="auto"/>
        <w:ind w:left="15" w:firstLine="0"/>
        <w:jc w:val="left"/>
        <w:rPr/>
      </w:pPr>
      <w:r w:rsidDel="00000000" w:rsidR="00000000" w:rsidRPr="00000000">
        <w:rPr>
          <w:rtl w:val="0"/>
        </w:rPr>
        <w:t xml:space="preserve"> </w:t>
      </w:r>
    </w:p>
    <w:p w:rsidR="00000000" w:rsidDel="00000000" w:rsidP="00000000" w:rsidRDefault="00000000" w:rsidRPr="00000000" w14:paraId="00000014">
      <w:pPr>
        <w:spacing w:after="92" w:line="259" w:lineRule="auto"/>
        <w:ind w:firstLine="0"/>
        <w:jc w:val="left"/>
        <w:rPr/>
      </w:pPr>
      <w:r w:rsidDel="00000000" w:rsidR="00000000" w:rsidRPr="00000000">
        <w:rPr>
          <w:rtl w:val="0"/>
        </w:rPr>
      </w:r>
    </w:p>
    <w:p w:rsidR="00000000" w:rsidDel="00000000" w:rsidP="00000000" w:rsidRDefault="00000000" w:rsidRPr="00000000" w14:paraId="00000015">
      <w:pPr>
        <w:pStyle w:val="Heading2"/>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Terms and conditions </w:t>
      </w:r>
    </w:p>
    <w:p w:rsidR="00000000" w:rsidDel="00000000" w:rsidP="00000000" w:rsidRDefault="00000000" w:rsidRPr="00000000" w14:paraId="00000017">
      <w:pPr>
        <w:spacing w:after="197" w:lineRule="auto"/>
        <w:ind w:right="194"/>
        <w:rPr/>
      </w:pPr>
      <w:r w:rsidDel="00000000" w:rsidR="00000000" w:rsidRPr="00000000">
        <w:rPr>
          <w:rtl w:val="0"/>
        </w:rPr>
        <w:t xml:space="preserve">The industry standard for published manuscripts is 80,000 words. If you wish to submit a manuscript of over 120,000 words for assessment, please contact us first to see if this will be possible.</w:t>
      </w:r>
    </w:p>
    <w:p w:rsidR="00000000" w:rsidDel="00000000" w:rsidP="00000000" w:rsidRDefault="00000000" w:rsidRPr="00000000" w14:paraId="00000018">
      <w:pPr>
        <w:numPr>
          <w:ilvl w:val="0"/>
          <w:numId w:val="1"/>
        </w:numPr>
        <w:spacing w:after="80" w:lineRule="auto"/>
        <w:ind w:left="146" w:right="194" w:hanging="146"/>
        <w:rPr/>
      </w:pPr>
      <w:r w:rsidDel="00000000" w:rsidR="00000000" w:rsidRPr="00000000">
        <w:rPr>
          <w:rtl w:val="0"/>
        </w:rPr>
        <w:t xml:space="preserve">Writers SA prefers that manuscripts are submitted in Word format via email.</w:t>
      </w:r>
    </w:p>
    <w:p w:rsidR="00000000" w:rsidDel="00000000" w:rsidP="00000000" w:rsidRDefault="00000000" w:rsidRPr="00000000" w14:paraId="00000019">
      <w:pPr>
        <w:numPr>
          <w:ilvl w:val="0"/>
          <w:numId w:val="1"/>
        </w:numPr>
        <w:spacing w:after="200" w:lineRule="auto"/>
        <w:ind w:left="146" w:right="194" w:hanging="146"/>
        <w:rPr/>
      </w:pPr>
      <w:r w:rsidDel="00000000" w:rsidR="00000000" w:rsidRPr="00000000">
        <w:rPr>
          <w:rtl w:val="0"/>
        </w:rPr>
        <w:t xml:space="preserve">Once your manuscript has been assigned to an assessor, your assessment will be completed within approximately four to six weeks.  </w:t>
      </w:r>
    </w:p>
    <w:p w:rsidR="00000000" w:rsidDel="00000000" w:rsidP="00000000" w:rsidRDefault="00000000" w:rsidRPr="00000000" w14:paraId="0000001A">
      <w:pPr>
        <w:numPr>
          <w:ilvl w:val="0"/>
          <w:numId w:val="1"/>
        </w:numPr>
        <w:spacing w:after="241" w:lineRule="auto"/>
        <w:ind w:left="146" w:right="194" w:hanging="146"/>
        <w:rPr/>
      </w:pPr>
      <w:r w:rsidDel="00000000" w:rsidR="00000000" w:rsidRPr="00000000">
        <w:rPr>
          <w:rtl w:val="0"/>
        </w:rPr>
        <w:t xml:space="preserve">Manuscript Assessment reports are between 2,000-2,500 words long. (Assessments of children’s picture books are 1,000-2,000 words long.)  </w:t>
      </w:r>
    </w:p>
    <w:p w:rsidR="00000000" w:rsidDel="00000000" w:rsidP="00000000" w:rsidRDefault="00000000" w:rsidRPr="00000000" w14:paraId="0000001B">
      <w:pPr>
        <w:numPr>
          <w:ilvl w:val="0"/>
          <w:numId w:val="1"/>
        </w:numPr>
        <w:spacing w:after="199" w:line="250" w:lineRule="auto"/>
        <w:ind w:left="146" w:right="194" w:hanging="146"/>
        <w:rPr/>
      </w:pPr>
      <w:r w:rsidDel="00000000" w:rsidR="00000000" w:rsidRPr="00000000">
        <w:rPr>
          <w:rtl w:val="0"/>
        </w:rPr>
        <w:t xml:space="preserve">Whether or not a Manuscript Assessor wishes to be identified is entirely at their discretion. If you do not want an anonymous assessor, you are welcome to request an assessment from one of them (pending availability).</w:t>
      </w:r>
    </w:p>
    <w:p w:rsidR="00000000" w:rsidDel="00000000" w:rsidP="00000000" w:rsidRDefault="00000000" w:rsidRPr="00000000" w14:paraId="0000001C">
      <w:pPr>
        <w:numPr>
          <w:ilvl w:val="0"/>
          <w:numId w:val="1"/>
        </w:numPr>
        <w:spacing w:after="75" w:lineRule="auto"/>
        <w:ind w:left="146" w:right="194" w:hanging="146"/>
        <w:rPr/>
      </w:pPr>
      <w:r w:rsidDel="00000000" w:rsidR="00000000" w:rsidRPr="00000000">
        <w:rPr>
          <w:rtl w:val="0"/>
        </w:rPr>
        <w:t xml:space="preserve">The author’s copyright over their manuscript will be respected.  </w:t>
      </w:r>
    </w:p>
    <w:p w:rsidR="00000000" w:rsidDel="00000000" w:rsidP="00000000" w:rsidRDefault="00000000" w:rsidRPr="00000000" w14:paraId="0000001D">
      <w:pPr>
        <w:numPr>
          <w:ilvl w:val="0"/>
          <w:numId w:val="1"/>
        </w:numPr>
        <w:spacing w:after="199" w:lineRule="auto"/>
        <w:ind w:left="146" w:right="194" w:hanging="146"/>
        <w:rPr/>
      </w:pPr>
      <w:r w:rsidDel="00000000" w:rsidR="00000000" w:rsidRPr="00000000">
        <w:rPr>
          <w:rtl w:val="0"/>
        </w:rPr>
        <w:t xml:space="preserve">Copyright of assessors’ reports remains with the assessors, and they cannot be published or otherwise used without approval.</w:t>
      </w:r>
    </w:p>
    <w:p w:rsidR="00000000" w:rsidDel="00000000" w:rsidP="00000000" w:rsidRDefault="00000000" w:rsidRPr="00000000" w14:paraId="0000001E">
      <w:pPr>
        <w:numPr>
          <w:ilvl w:val="0"/>
          <w:numId w:val="1"/>
        </w:numPr>
        <w:spacing w:after="74" w:lineRule="auto"/>
        <w:ind w:left="146" w:right="194" w:hanging="146"/>
        <w:rPr/>
      </w:pPr>
      <w:r w:rsidDel="00000000" w:rsidR="00000000" w:rsidRPr="00000000">
        <w:rPr>
          <w:rtl w:val="0"/>
        </w:rPr>
        <w:t xml:space="preserve">Any further contact or mentoring between author and assessor must be arranged through Writers SA.  </w:t>
      </w:r>
    </w:p>
    <w:p w:rsidR="00000000" w:rsidDel="00000000" w:rsidP="00000000" w:rsidRDefault="00000000" w:rsidRPr="00000000" w14:paraId="0000001F">
      <w:pPr>
        <w:numPr>
          <w:ilvl w:val="0"/>
          <w:numId w:val="1"/>
        </w:numPr>
        <w:ind w:left="146" w:right="194" w:hanging="146"/>
        <w:rPr/>
      </w:pPr>
      <w:r w:rsidDel="00000000" w:rsidR="00000000" w:rsidRPr="00000000">
        <w:rPr>
          <w:rtl w:val="0"/>
        </w:rPr>
        <w:t xml:space="preserve">Writers SA reserves the right to decline manuscripts and payments at its sole discretion without further correspondence.</w:t>
      </w:r>
    </w:p>
    <w:p w:rsidR="00000000" w:rsidDel="00000000" w:rsidP="00000000" w:rsidRDefault="00000000" w:rsidRPr="00000000" w14:paraId="00000020">
      <w:pPr>
        <w:numPr>
          <w:ilvl w:val="0"/>
          <w:numId w:val="1"/>
        </w:numPr>
        <w:spacing w:after="387" w:lineRule="auto"/>
        <w:ind w:left="146" w:right="194" w:hanging="146"/>
        <w:rPr/>
      </w:pPr>
      <w:r w:rsidDel="00000000" w:rsidR="00000000" w:rsidRPr="00000000">
        <w:rPr>
          <w:rtl w:val="0"/>
        </w:rPr>
        <w:t xml:space="preserve">Receiving a Manuscript Assessment does not guarantee publication of your writing. An assessment may help you polish your work for submission to a commercial publisher, but it will not directly impact your chances of publication. Neither assessors nor Writers SA are able to approach publishers on your behalf.  </w:t>
      </w:r>
    </w:p>
    <w:p w:rsidR="00000000" w:rsidDel="00000000" w:rsidP="00000000" w:rsidRDefault="00000000" w:rsidRPr="00000000" w14:paraId="00000021">
      <w:pPr>
        <w:spacing w:after="391" w:line="240" w:lineRule="auto"/>
        <w:ind w:left="435" w:right="888" w:firstLine="5"/>
        <w:rPr/>
      </w:pPr>
      <w:r w:rsidDel="00000000" w:rsidR="00000000" w:rsidRPr="00000000">
        <w:rPr>
          <w:b w:val="1"/>
          <w:rtl w:val="0"/>
        </w:rPr>
        <w:t xml:space="preserve">To book an assessment, please fill out this form and send it with your completed manuscript to   </w:t>
      </w:r>
      <w:hyperlink r:id="rId6">
        <w:r w:rsidDel="00000000" w:rsidR="00000000" w:rsidRPr="00000000">
          <w:rPr>
            <w:b w:val="1"/>
            <w:color w:val="1155cc"/>
            <w:u w:val="single"/>
            <w:rtl w:val="0"/>
          </w:rPr>
          <w:t xml:space="preserve">info@writerssa.org.au</w:t>
        </w:r>
      </w:hyperlink>
      <w:r w:rsidDel="00000000" w:rsidR="00000000" w:rsidRPr="00000000">
        <w:rPr>
          <w:b w:val="1"/>
          <w:rtl w:val="0"/>
        </w:rPr>
        <w:t xml:space="preserve">. Once we have received your completed booking form we will issue you an invoice and contact one of our expert assessors. Once this has been paid, we will contact you with information about when to expect your completed assessment. </w:t>
      </w:r>
      <w:r w:rsidDel="00000000" w:rsidR="00000000" w:rsidRPr="00000000">
        <w:rPr>
          <w:rtl w:val="0"/>
        </w:rPr>
      </w:r>
    </w:p>
    <w:p w:rsidR="00000000" w:rsidDel="00000000" w:rsidP="00000000" w:rsidRDefault="00000000" w:rsidRPr="00000000" w14:paraId="00000022">
      <w:pPr>
        <w:spacing w:after="379" w:lineRule="auto"/>
        <w:ind w:left="450" w:right="194" w:firstLine="5"/>
        <w:rPr/>
      </w:pPr>
      <w:r w:rsidDel="00000000" w:rsidR="00000000" w:rsidRPr="00000000">
        <w:rPr>
          <w:rtl w:val="0"/>
        </w:rPr>
        <w:t xml:space="preserve">Please note payments must be received within 14 days of issue.  </w:t>
      </w:r>
    </w:p>
    <w:p w:rsidR="00000000" w:rsidDel="00000000" w:rsidP="00000000" w:rsidRDefault="00000000" w:rsidRPr="00000000" w14:paraId="00000023">
      <w:pPr>
        <w:spacing w:after="391" w:line="240" w:lineRule="auto"/>
        <w:ind w:left="90" w:right="888" w:firstLine="0"/>
        <w:rPr/>
      </w:pPr>
      <w:r w:rsidDel="00000000" w:rsidR="00000000" w:rsidRPr="00000000">
        <w:rPr>
          <w:b w:val="1"/>
          <w:rtl w:val="0"/>
        </w:rPr>
        <w:t xml:space="preserve">Cancellation Policy  </w:t>
      </w:r>
      <w:r w:rsidDel="00000000" w:rsidR="00000000" w:rsidRPr="00000000">
        <w:rPr>
          <w:rtl w:val="0"/>
        </w:rPr>
      </w:r>
    </w:p>
    <w:p w:rsidR="00000000" w:rsidDel="00000000" w:rsidP="00000000" w:rsidRDefault="00000000" w:rsidRPr="00000000" w14:paraId="00000024">
      <w:pPr>
        <w:spacing w:after="0" w:lineRule="auto"/>
        <w:ind w:left="90" w:right="902" w:firstLine="0"/>
        <w:rPr/>
      </w:pPr>
      <w:r w:rsidDel="00000000" w:rsidR="00000000" w:rsidRPr="00000000">
        <w:rPr>
          <w:rtl w:val="0"/>
        </w:rPr>
        <w:t xml:space="preserve">If you choose to cancel your manuscript assessment before the assessor begins evaluating your work, we'll reimburse your payment, minus a $60 administration fee. If the assessor has already started working on your manuscript, the refund will be adjusted for costs incurred. </w:t>
      </w:r>
    </w:p>
    <w:p w:rsidR="00000000" w:rsidDel="00000000" w:rsidP="00000000" w:rsidRDefault="00000000" w:rsidRPr="00000000" w14:paraId="00000025">
      <w:pPr>
        <w:spacing w:after="27" w:line="259" w:lineRule="auto"/>
        <w:ind w:left="735" w:firstLine="0"/>
        <w:jc w:val="left"/>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6">
      <w:pPr>
        <w:spacing w:after="50" w:line="259" w:lineRule="auto"/>
        <w:ind w:left="735" w:firstLine="0"/>
        <w:jc w:val="left"/>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7">
      <w:pPr>
        <w:spacing w:after="21" w:lineRule="auto"/>
        <w:ind w:left="450" w:right="194" w:firstLine="5"/>
        <w:rPr/>
      </w:pPr>
      <w:r w:rsidDel="00000000" w:rsidR="00000000" w:rsidRPr="00000000">
        <w:rPr>
          <w:rFonts w:ascii="MS PGothic" w:cs="MS PGothic" w:eastAsia="MS PGothic" w:hAnsi="MS PGothic"/>
          <w:rtl w:val="0"/>
        </w:rPr>
        <w:t xml:space="preserve">☐</w:t>
      </w:r>
      <w:r w:rsidDel="00000000" w:rsidR="00000000" w:rsidRPr="00000000">
        <w:rPr>
          <w:rFonts w:ascii="Arial" w:cs="Arial" w:eastAsia="Arial" w:hAnsi="Arial"/>
          <w:rtl w:val="0"/>
        </w:rPr>
        <w:t xml:space="preserve"> </w:t>
      </w:r>
      <w:r w:rsidDel="00000000" w:rsidR="00000000" w:rsidRPr="00000000">
        <w:rPr>
          <w:rtl w:val="0"/>
        </w:rPr>
        <w:t xml:space="preserve">I agree to the above Terms and Conditions. (Please mark, or we will be unable to process your booking.)  </w:t>
      </w:r>
    </w:p>
    <w:p w:rsidR="00000000" w:rsidDel="00000000" w:rsidP="00000000" w:rsidRDefault="00000000" w:rsidRPr="00000000" w14:paraId="00000028">
      <w:pPr>
        <w:spacing w:after="122" w:line="259" w:lineRule="auto"/>
        <w:ind w:firstLine="0"/>
        <w:jc w:val="left"/>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9">
      <w:pPr>
        <w:spacing w:after="0" w:line="259" w:lineRule="auto"/>
        <w:ind w:firstLine="0"/>
        <w:jc w:val="left"/>
        <w:rPr/>
      </w:pP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2A">
      <w:pPr>
        <w:spacing w:after="0" w:line="259" w:lineRule="auto"/>
        <w:ind w:firstLine="0"/>
        <w:jc w:val="right"/>
        <w:rPr/>
      </w:pPr>
      <w:r w:rsidDel="00000000" w:rsidR="00000000" w:rsidRPr="00000000">
        <w:rPr>
          <w:b w:val="1"/>
          <w:sz w:val="40"/>
          <w:szCs w:val="40"/>
          <w:rtl w:val="0"/>
        </w:rPr>
        <w:t xml:space="preserve"> </w:t>
      </w:r>
      <w:r w:rsidDel="00000000" w:rsidR="00000000" w:rsidRPr="00000000">
        <w:rPr>
          <w:rtl w:val="0"/>
        </w:rPr>
      </w:r>
    </w:p>
    <w:tbl>
      <w:tblPr>
        <w:tblStyle w:val="Table1"/>
        <w:tblW w:w="10380.0" w:type="dxa"/>
        <w:jc w:val="left"/>
        <w:tblInd w:w="-1.0" w:type="dxa"/>
        <w:tblLayout w:type="fixed"/>
        <w:tblLook w:val="0400"/>
      </w:tblPr>
      <w:tblGrid>
        <w:gridCol w:w="3820"/>
        <w:gridCol w:w="3300"/>
        <w:gridCol w:w="3260"/>
        <w:tblGridChange w:id="0">
          <w:tblGrid>
            <w:gridCol w:w="3820"/>
            <w:gridCol w:w="3300"/>
            <w:gridCol w:w="3260"/>
          </w:tblGrid>
        </w:tblGridChange>
      </w:tblGrid>
      <w:tr>
        <w:trPr>
          <w:cantSplit w:val="0"/>
          <w:trHeight w:val="660" w:hRule="atLeast"/>
          <w:tblHeader w:val="0"/>
        </w:trPr>
        <w:tc>
          <w:tcPr>
            <w:gridSpan w:val="2"/>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2B">
            <w:pPr>
              <w:spacing w:after="0" w:line="259" w:lineRule="auto"/>
              <w:ind w:left="150" w:firstLine="0"/>
              <w:jc w:val="left"/>
              <w:rPr/>
            </w:pPr>
            <w:r w:rsidDel="00000000" w:rsidR="00000000" w:rsidRPr="00000000">
              <w:rPr>
                <w:rtl w:val="0"/>
              </w:rPr>
              <w:t xml:space="preserve">Name: </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2D">
            <w:pPr>
              <w:spacing w:after="160" w:line="259" w:lineRule="auto"/>
              <w:ind w:firstLine="0"/>
              <w:jc w:val="left"/>
              <w:rPr/>
            </w:pPr>
            <w:r w:rsidDel="00000000" w:rsidR="00000000" w:rsidRPr="00000000">
              <w:rPr>
                <w:rtl w:val="0"/>
              </w:rPr>
            </w:r>
          </w:p>
        </w:tc>
      </w:tr>
      <w:tr>
        <w:trPr>
          <w:cantSplit w:val="0"/>
          <w:trHeight w:val="660" w:hRule="atLeast"/>
          <w:tblHeader w:val="0"/>
        </w:trPr>
        <w:tc>
          <w:tcPr>
            <w:gridSpan w:val="2"/>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2E">
            <w:pPr>
              <w:spacing w:after="0" w:line="259" w:lineRule="auto"/>
              <w:ind w:left="150" w:firstLine="0"/>
              <w:jc w:val="left"/>
              <w:rPr/>
            </w:pPr>
            <w:r w:rsidDel="00000000" w:rsidR="00000000" w:rsidRPr="00000000">
              <w:rPr>
                <w:rtl w:val="0"/>
              </w:rPr>
              <w:t xml:space="preserve">Postal address:  </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30">
            <w:pPr>
              <w:spacing w:after="160" w:line="259" w:lineRule="auto"/>
              <w:ind w:firstLine="0"/>
              <w:jc w:val="left"/>
              <w:rPr/>
            </w:pPr>
            <w:r w:rsidDel="00000000" w:rsidR="00000000" w:rsidRPr="00000000">
              <w:rPr>
                <w:rtl w:val="0"/>
              </w:rPr>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1">
            <w:pPr>
              <w:spacing w:after="0" w:line="259" w:lineRule="auto"/>
              <w:ind w:left="135" w:firstLine="0"/>
              <w:jc w:val="left"/>
              <w:rPr/>
            </w:pPr>
            <w:r w:rsidDel="00000000" w:rsidR="00000000" w:rsidRPr="00000000">
              <w:rPr>
                <w:rtl w:val="0"/>
              </w:rPr>
              <w:t xml:space="preserve">Suburb: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2">
            <w:pPr>
              <w:spacing w:after="0" w:line="259" w:lineRule="auto"/>
              <w:ind w:left="140" w:firstLine="0"/>
              <w:jc w:val="left"/>
              <w:rPr/>
            </w:pPr>
            <w:r w:rsidDel="00000000" w:rsidR="00000000" w:rsidRPr="00000000">
              <w:rPr>
                <w:rtl w:val="0"/>
              </w:rPr>
              <w:t xml:space="preserve">State: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3">
            <w:pPr>
              <w:spacing w:after="0" w:line="259" w:lineRule="auto"/>
              <w:ind w:left="125" w:firstLine="0"/>
              <w:jc w:val="left"/>
              <w:rPr/>
            </w:pPr>
            <w:r w:rsidDel="00000000" w:rsidR="00000000" w:rsidRPr="00000000">
              <w:rPr>
                <w:rtl w:val="0"/>
              </w:rPr>
              <w:t xml:space="preserve">Postcode:  </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4">
            <w:pPr>
              <w:spacing w:after="0" w:line="259" w:lineRule="auto"/>
              <w:ind w:left="150" w:firstLine="0"/>
              <w:jc w:val="left"/>
              <w:rPr/>
            </w:pPr>
            <w:r w:rsidDel="00000000" w:rsidR="00000000" w:rsidRPr="00000000">
              <w:rPr>
                <w:rtl w:val="0"/>
              </w:rPr>
              <w:t xml:space="preserve">Phone:  </w:t>
            </w:r>
          </w:p>
        </w:tc>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35">
            <w:pPr>
              <w:spacing w:after="0" w:line="259" w:lineRule="auto"/>
              <w:ind w:left="155" w:firstLine="0"/>
              <w:jc w:val="left"/>
              <w:rPr/>
            </w:pPr>
            <w:r w:rsidDel="00000000" w:rsidR="00000000" w:rsidRPr="00000000">
              <w:rPr>
                <w:rtl w:val="0"/>
              </w:rPr>
              <w:t xml:space="preserve">Email: </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36">
            <w:pPr>
              <w:spacing w:after="160" w:line="259" w:lineRule="auto"/>
              <w:ind w:firstLine="0"/>
              <w:jc w:val="left"/>
              <w:rPr/>
            </w:pPr>
            <w:r w:rsidDel="00000000" w:rsidR="00000000" w:rsidRPr="00000000">
              <w:rPr>
                <w:rtl w:val="0"/>
              </w:rPr>
            </w:r>
          </w:p>
        </w:tc>
      </w:tr>
      <w:tr>
        <w:trPr>
          <w:cantSplit w:val="0"/>
          <w:trHeight w:val="660" w:hRule="atLeast"/>
          <w:tblHeader w:val="0"/>
        </w:trPr>
        <w:tc>
          <w:tcPr>
            <w:gridSpan w:val="2"/>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37">
            <w:pPr>
              <w:spacing w:after="0" w:line="259" w:lineRule="auto"/>
              <w:ind w:left="120" w:firstLine="0"/>
              <w:jc w:val="left"/>
              <w:rPr/>
            </w:pPr>
            <w:r w:rsidDel="00000000" w:rsidR="00000000" w:rsidRPr="00000000">
              <w:rPr>
                <w:rtl w:val="0"/>
              </w:rPr>
              <w:t xml:space="preserve">Title of manuscript:  </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39">
            <w:pPr>
              <w:spacing w:after="160" w:line="259" w:lineRule="auto"/>
              <w:ind w:firstLine="0"/>
              <w:jc w:val="left"/>
              <w:rPr/>
            </w:pPr>
            <w:r w:rsidDel="00000000" w:rsidR="00000000" w:rsidRPr="00000000">
              <w:rPr>
                <w:rtl w:val="0"/>
              </w:rPr>
            </w:r>
          </w:p>
        </w:tc>
      </w:tr>
      <w:tr>
        <w:trPr>
          <w:cantSplit w:val="0"/>
          <w:trHeight w:val="660"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A">
            <w:pPr>
              <w:spacing w:after="0" w:line="259" w:lineRule="auto"/>
              <w:ind w:left="150" w:firstLine="0"/>
              <w:jc w:val="left"/>
              <w:rPr/>
            </w:pPr>
            <w:r w:rsidDel="00000000" w:rsidR="00000000" w:rsidRPr="00000000">
              <w:rPr>
                <w:rtl w:val="0"/>
              </w:rPr>
              <w:t xml:space="preserve">Genre: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C">
            <w:pPr>
              <w:spacing w:after="0" w:line="259" w:lineRule="auto"/>
              <w:ind w:left="125" w:firstLine="0"/>
              <w:jc w:val="left"/>
              <w:rPr/>
            </w:pPr>
            <w:r w:rsidDel="00000000" w:rsidR="00000000" w:rsidRPr="00000000">
              <w:rPr>
                <w:rtl w:val="0"/>
              </w:rPr>
              <w:t xml:space="preserve">Word count:  </w:t>
            </w:r>
          </w:p>
        </w:tc>
      </w:tr>
      <w:tr>
        <w:trPr>
          <w:cantSplit w:val="0"/>
          <w:trHeight w:val="1560" w:hRule="atLeast"/>
          <w:tblHeader w:val="0"/>
        </w:trPr>
        <w:tc>
          <w:tcPr>
            <w:gridSpan w:val="2"/>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3D">
            <w:pPr>
              <w:spacing w:after="0" w:line="259" w:lineRule="auto"/>
              <w:ind w:left="135" w:firstLine="0"/>
              <w:jc w:val="left"/>
              <w:rPr/>
            </w:pPr>
            <w:r w:rsidDel="00000000" w:rsidR="00000000" w:rsidRPr="00000000">
              <w:rPr>
                <w:rtl w:val="0"/>
              </w:rPr>
              <w:t xml:space="preserve">Specific areas of focus for the assessment (if relevant):  </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3F">
            <w:pPr>
              <w:spacing w:after="160" w:line="259" w:lineRule="auto"/>
              <w:ind w:firstLine="0"/>
              <w:jc w:val="left"/>
              <w:rPr/>
            </w:pPr>
            <w:r w:rsidDel="00000000" w:rsidR="00000000" w:rsidRPr="00000000">
              <w:rPr>
                <w:rtl w:val="0"/>
              </w:rPr>
            </w:r>
          </w:p>
        </w:tc>
      </w:tr>
      <w:tr>
        <w:trPr>
          <w:cantSplit w:val="0"/>
          <w:trHeight w:val="1540" w:hRule="atLeast"/>
          <w:tblHeader w:val="0"/>
        </w:trPr>
        <w:tc>
          <w:tcPr>
            <w:gridSpan w:val="2"/>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40">
            <w:pPr>
              <w:spacing w:after="0" w:line="259" w:lineRule="auto"/>
              <w:ind w:right="119" w:firstLine="0"/>
              <w:jc w:val="center"/>
              <w:rPr/>
            </w:pPr>
            <w:r w:rsidDel="00000000" w:rsidR="00000000" w:rsidRPr="00000000">
              <w:rPr>
                <w:rtl w:val="0"/>
              </w:rPr>
              <w:t xml:space="preserve">Aspirations (family record / self-publishing / commercial publishing / etc.): </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42">
            <w:pPr>
              <w:spacing w:after="160" w:line="259" w:lineRule="auto"/>
              <w:ind w:firstLine="0"/>
              <w:jc w:val="left"/>
              <w:rPr/>
            </w:pPr>
            <w:r w:rsidDel="00000000" w:rsidR="00000000" w:rsidRPr="00000000">
              <w:rPr>
                <w:rtl w:val="0"/>
              </w:rPr>
            </w:r>
          </w:p>
        </w:tc>
      </w:tr>
      <w:tr>
        <w:trPr>
          <w:cantSplit w:val="0"/>
          <w:trHeight w:val="1540" w:hRule="atLeast"/>
          <w:tblHeader w:val="0"/>
        </w:trPr>
        <w:tc>
          <w:tcPr>
            <w:gridSpan w:val="2"/>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43">
            <w:pPr>
              <w:spacing w:after="0" w:line="259" w:lineRule="auto"/>
              <w:ind w:left="150" w:firstLine="0"/>
              <w:jc w:val="left"/>
              <w:rPr/>
            </w:pPr>
            <w:r w:rsidDel="00000000" w:rsidR="00000000" w:rsidRPr="00000000">
              <w:rPr>
                <w:rtl w:val="0"/>
              </w:rPr>
              <w:t xml:space="preserve">Potential audiences and markets (if known):  </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45">
            <w:pPr>
              <w:spacing w:after="160" w:line="259" w:lineRule="auto"/>
              <w:ind w:firstLine="0"/>
              <w:jc w:val="left"/>
              <w:rPr/>
            </w:pPr>
            <w:r w:rsidDel="00000000" w:rsidR="00000000" w:rsidRPr="00000000">
              <w:rPr>
                <w:rtl w:val="0"/>
              </w:rPr>
            </w:r>
          </w:p>
        </w:tc>
      </w:tr>
      <w:tr>
        <w:trPr>
          <w:cantSplit w:val="0"/>
          <w:trHeight w:val="2380" w:hRule="atLeast"/>
          <w:tblHeader w:val="0"/>
        </w:trPr>
        <w:tc>
          <w:tcPr>
            <w:gridSpan w:val="2"/>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46">
            <w:pPr>
              <w:spacing w:after="0" w:line="259" w:lineRule="auto"/>
              <w:ind w:left="150" w:firstLine="0"/>
              <w:jc w:val="left"/>
              <w:rPr/>
            </w:pPr>
            <w:r w:rsidDel="00000000" w:rsidR="00000000" w:rsidRPr="00000000">
              <w:rPr>
                <w:rtl w:val="0"/>
              </w:rPr>
              <w:t xml:space="preserve">Please provide a 2-3 sentence description of what your manuscript is about: </w:t>
            </w:r>
          </w:p>
          <w:p w:rsidR="00000000" w:rsidDel="00000000" w:rsidP="00000000" w:rsidRDefault="00000000" w:rsidRPr="00000000" w14:paraId="00000047">
            <w:pPr>
              <w:spacing w:after="0" w:line="259" w:lineRule="auto"/>
              <w:ind w:left="150" w:firstLine="0"/>
              <w:jc w:val="left"/>
              <w:rPr/>
            </w:pPr>
            <w:r w:rsidDel="00000000" w:rsidR="00000000" w:rsidRPr="00000000">
              <w:rPr>
                <w:rtl w:val="0"/>
              </w:rPr>
              <w:t xml:space="preserve"> </w:t>
            </w:r>
          </w:p>
          <w:p w:rsidR="00000000" w:rsidDel="00000000" w:rsidP="00000000" w:rsidRDefault="00000000" w:rsidRPr="00000000" w14:paraId="00000048">
            <w:pPr>
              <w:spacing w:after="0" w:line="259" w:lineRule="auto"/>
              <w:ind w:left="150" w:firstLine="0"/>
              <w:jc w:val="left"/>
              <w:rPr/>
            </w:pPr>
            <w:r w:rsidDel="00000000" w:rsidR="00000000" w:rsidRPr="00000000">
              <w:rPr>
                <w:rtl w:val="0"/>
              </w:rPr>
              <w:t xml:space="preserve"> </w:t>
            </w:r>
          </w:p>
          <w:p w:rsidR="00000000" w:rsidDel="00000000" w:rsidP="00000000" w:rsidRDefault="00000000" w:rsidRPr="00000000" w14:paraId="00000049">
            <w:pPr>
              <w:spacing w:after="0" w:line="259" w:lineRule="auto"/>
              <w:ind w:left="150" w:firstLine="0"/>
              <w:jc w:val="left"/>
              <w:rPr/>
            </w:pPr>
            <w:r w:rsidDel="00000000" w:rsidR="00000000" w:rsidRPr="00000000">
              <w:rPr>
                <w:rtl w:val="0"/>
              </w:rPr>
              <w:t xml:space="preserve"> </w:t>
            </w:r>
          </w:p>
          <w:p w:rsidR="00000000" w:rsidDel="00000000" w:rsidP="00000000" w:rsidRDefault="00000000" w:rsidRPr="00000000" w14:paraId="0000004A">
            <w:pPr>
              <w:spacing w:after="0" w:line="259" w:lineRule="auto"/>
              <w:ind w:left="150" w:firstLine="0"/>
              <w:jc w:val="left"/>
              <w:rPr/>
            </w:pPr>
            <w:r w:rsidDel="00000000" w:rsidR="00000000" w:rsidRPr="00000000">
              <w:rPr>
                <w:rtl w:val="0"/>
              </w:rPr>
              <w:t xml:space="preserve"> </w:t>
            </w:r>
          </w:p>
          <w:p w:rsidR="00000000" w:rsidDel="00000000" w:rsidP="00000000" w:rsidRDefault="00000000" w:rsidRPr="00000000" w14:paraId="0000004B">
            <w:pPr>
              <w:spacing w:after="0" w:line="259" w:lineRule="auto"/>
              <w:ind w:firstLine="0"/>
              <w:jc w:val="left"/>
              <w:rPr/>
            </w:pPr>
            <w:r w:rsidDel="00000000" w:rsidR="00000000" w:rsidRPr="00000000">
              <w:rPr>
                <w:rtl w:val="0"/>
              </w:rPr>
              <w:t xml:space="preserve"> </w:t>
            </w:r>
          </w:p>
          <w:p w:rsidR="00000000" w:rsidDel="00000000" w:rsidP="00000000" w:rsidRDefault="00000000" w:rsidRPr="00000000" w14:paraId="0000004C">
            <w:pPr>
              <w:spacing w:after="0" w:line="259" w:lineRule="auto"/>
              <w:ind w:firstLine="0"/>
              <w:jc w:val="left"/>
              <w:rPr/>
            </w:pPr>
            <w:r w:rsidDel="00000000" w:rsidR="00000000" w:rsidRPr="00000000">
              <w:rPr>
                <w:rtl w:val="0"/>
              </w:rPr>
            </w:r>
          </w:p>
          <w:p w:rsidR="00000000" w:rsidDel="00000000" w:rsidP="00000000" w:rsidRDefault="00000000" w:rsidRPr="00000000" w14:paraId="0000004D">
            <w:pPr>
              <w:spacing w:after="0" w:line="259" w:lineRule="auto"/>
              <w:ind w:left="150" w:firstLine="0"/>
              <w:jc w:val="left"/>
              <w:rPr/>
            </w:pPr>
            <w:r w:rsidDel="00000000" w:rsidR="00000000" w:rsidRPr="00000000">
              <w:rPr>
                <w:rtl w:val="0"/>
              </w:rPr>
              <w:t xml:space="preserve"> </w:t>
            </w:r>
          </w:p>
          <w:p w:rsidR="00000000" w:rsidDel="00000000" w:rsidP="00000000" w:rsidRDefault="00000000" w:rsidRPr="00000000" w14:paraId="0000004E">
            <w:pPr>
              <w:spacing w:after="0" w:line="259" w:lineRule="auto"/>
              <w:ind w:left="150" w:firstLine="0"/>
              <w:jc w:val="left"/>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50">
            <w:pPr>
              <w:spacing w:after="160" w:line="259" w:lineRule="auto"/>
              <w:ind w:firstLine="0"/>
              <w:jc w:val="left"/>
              <w:rPr/>
            </w:pPr>
            <w:r w:rsidDel="00000000" w:rsidR="00000000" w:rsidRPr="00000000">
              <w:rPr>
                <w:rtl w:val="0"/>
              </w:rPr>
            </w:r>
          </w:p>
        </w:tc>
      </w:tr>
    </w:tbl>
    <w:p w:rsidR="00000000" w:rsidDel="00000000" w:rsidP="00000000" w:rsidRDefault="00000000" w:rsidRPr="00000000" w14:paraId="00000051">
      <w:pPr>
        <w:spacing w:after="27" w:line="259" w:lineRule="auto"/>
        <w:ind w:firstLine="0"/>
        <w:jc w:val="left"/>
        <w:rPr/>
      </w:pPr>
      <w:r w:rsidDel="00000000" w:rsidR="00000000" w:rsidRPr="00000000">
        <w:rPr>
          <w:rFonts w:ascii="Arial" w:cs="Arial" w:eastAsia="Arial" w:hAnsi="Arial"/>
          <w:rtl w:val="0"/>
        </w:rPr>
        <w:t xml:space="preserve"> </w:t>
      </w:r>
      <w:r w:rsidDel="00000000" w:rsidR="00000000" w:rsidRPr="00000000">
        <w:rPr>
          <w:rtl w:val="0"/>
        </w:rPr>
        <w:t xml:space="preserve"> </w:t>
      </w:r>
    </w:p>
    <w:p w:rsidR="00000000" w:rsidDel="00000000" w:rsidP="00000000" w:rsidRDefault="00000000" w:rsidRPr="00000000" w14:paraId="00000052">
      <w:pPr>
        <w:spacing w:after="27" w:line="259" w:lineRule="auto"/>
        <w:ind w:firstLine="0"/>
        <w:jc w:val="left"/>
        <w:rPr/>
      </w:pPr>
      <w:r w:rsidDel="00000000" w:rsidR="00000000" w:rsidRPr="00000000">
        <w:rPr>
          <w:rtl w:val="0"/>
        </w:rPr>
      </w:r>
    </w:p>
    <w:p w:rsidR="00000000" w:rsidDel="00000000" w:rsidP="00000000" w:rsidRDefault="00000000" w:rsidRPr="00000000" w14:paraId="00000053">
      <w:pPr>
        <w:spacing w:after="27" w:line="259" w:lineRule="auto"/>
        <w:ind w:firstLine="0"/>
        <w:jc w:val="left"/>
        <w:rPr/>
      </w:pPr>
      <w:r w:rsidDel="00000000" w:rsidR="00000000" w:rsidRPr="00000000">
        <w:rPr>
          <w:rtl w:val="0"/>
        </w:rPr>
      </w:r>
    </w:p>
    <w:p w:rsidR="00000000" w:rsidDel="00000000" w:rsidP="00000000" w:rsidRDefault="00000000" w:rsidRPr="00000000" w14:paraId="00000054">
      <w:pPr>
        <w:spacing w:after="27" w:line="259" w:lineRule="auto"/>
        <w:ind w:firstLine="0"/>
        <w:jc w:val="left"/>
        <w:rPr/>
      </w:pPr>
      <w:r w:rsidDel="00000000" w:rsidR="00000000" w:rsidRPr="00000000">
        <w:rPr>
          <w:rtl w:val="0"/>
        </w:rPr>
      </w:r>
    </w:p>
    <w:tbl>
      <w:tblPr>
        <w:tblStyle w:val="Table2"/>
        <w:tblpPr w:leftFromText="180" w:rightFromText="180" w:topFromText="0" w:bottomFromText="0" w:vertAnchor="text" w:horzAnchor="text" w:tblpX="-71.00000000000023" w:tblpY="0"/>
        <w:tblW w:w="10420.0" w:type="dxa"/>
        <w:jc w:val="left"/>
        <w:tblLayout w:type="fixed"/>
        <w:tblLook w:val="0400"/>
      </w:tblPr>
      <w:tblGrid>
        <w:gridCol w:w="2940"/>
        <w:gridCol w:w="3929"/>
        <w:gridCol w:w="691"/>
        <w:gridCol w:w="620"/>
        <w:gridCol w:w="860"/>
        <w:gridCol w:w="420"/>
        <w:gridCol w:w="960"/>
        <w:tblGridChange w:id="0">
          <w:tblGrid>
            <w:gridCol w:w="2940"/>
            <w:gridCol w:w="3929"/>
            <w:gridCol w:w="691"/>
            <w:gridCol w:w="620"/>
            <w:gridCol w:w="860"/>
            <w:gridCol w:w="420"/>
            <w:gridCol w:w="960"/>
          </w:tblGrid>
        </w:tblGridChange>
      </w:tblGrid>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5">
            <w:pPr>
              <w:spacing w:line="259" w:lineRule="auto"/>
              <w:ind w:left="1934" w:firstLine="0"/>
              <w:jc w:val="left"/>
              <w:rPr/>
            </w:pPr>
            <w:r w:rsidDel="00000000" w:rsidR="00000000" w:rsidRPr="00000000">
              <w:rPr>
                <w:sz w:val="20"/>
                <w:szCs w:val="20"/>
                <w:rtl w:val="0"/>
              </w:rPr>
              <w:t xml:space="preserve">Type and length of manuscript to be assessed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57">
            <w:pPr>
              <w:spacing w:after="160" w:line="259" w:lineRule="auto"/>
              <w:ind w:firstLine="0"/>
              <w:jc w:val="left"/>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8">
            <w:pPr>
              <w:spacing w:line="259" w:lineRule="auto"/>
              <w:ind w:left="172" w:firstLine="0"/>
              <w:jc w:val="left"/>
              <w:rPr/>
            </w:pPr>
            <w:r w:rsidDel="00000000" w:rsidR="00000000" w:rsidRPr="00000000">
              <w:rPr>
                <w:sz w:val="20"/>
                <w:szCs w:val="20"/>
                <w:rtl w:val="0"/>
              </w:rPr>
              <w:t xml:space="preserve">WSA member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A">
            <w:pPr>
              <w:spacing w:line="259" w:lineRule="auto"/>
              <w:ind w:left="139" w:firstLine="0"/>
              <w:jc w:val="left"/>
              <w:rPr/>
            </w:pPr>
            <w:r w:rsidDel="00000000" w:rsidR="00000000" w:rsidRPr="00000000">
              <w:rPr>
                <w:sz w:val="20"/>
                <w:szCs w:val="20"/>
                <w:rtl w:val="0"/>
              </w:rPr>
              <w:t xml:space="preserve">Non-member </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C">
            <w:pPr>
              <w:spacing w:line="259" w:lineRule="auto"/>
              <w:ind w:left="201" w:firstLine="0"/>
              <w:jc w:val="left"/>
              <w:rPr/>
            </w:pPr>
            <w:r w:rsidDel="00000000" w:rsidR="00000000" w:rsidRPr="00000000">
              <w:rPr>
                <w:sz w:val="20"/>
                <w:szCs w:val="20"/>
                <w:rtl w:val="0"/>
              </w:rPr>
              <w:t xml:space="preserve">Suite of poetry  </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5D">
            <w:pPr>
              <w:spacing w:line="259" w:lineRule="auto"/>
              <w:ind w:left="216" w:firstLine="0"/>
              <w:jc w:val="left"/>
              <w:rPr/>
            </w:pPr>
            <w:r w:rsidDel="00000000" w:rsidR="00000000" w:rsidRPr="00000000">
              <w:rPr>
                <w:sz w:val="20"/>
                <w:szCs w:val="20"/>
                <w:rtl w:val="0"/>
              </w:rPr>
              <w:t xml:space="preserve">Up to 1,000 lines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5E">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F">
            <w:pPr>
              <w:spacing w:line="259" w:lineRule="auto"/>
              <w:ind w:left="186" w:firstLine="0"/>
              <w:jc w:val="left"/>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0">
            <w:pPr>
              <w:spacing w:line="259" w:lineRule="auto"/>
              <w:ind w:right="4" w:firstLine="0"/>
              <w:jc w:val="center"/>
              <w:rPr/>
            </w:pPr>
            <w:r w:rsidDel="00000000" w:rsidR="00000000" w:rsidRPr="00000000">
              <w:rPr>
                <w:sz w:val="20"/>
                <w:szCs w:val="20"/>
                <w:rtl w:val="0"/>
              </w:rPr>
              <w:t xml:space="preserve">$468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1">
            <w:pPr>
              <w:spacing w:line="259" w:lineRule="auto"/>
              <w:ind w:left="101" w:firstLine="0"/>
              <w:rPr/>
            </w:pPr>
            <w:r w:rsidDel="00000000" w:rsidR="00000000" w:rsidRPr="00000000">
              <w:rPr>
                <w:rFonts w:ascii="MS PGothic" w:cs="MS PGothic" w:eastAsia="MS PGothic" w:hAnsi="MS PGothic"/>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2">
            <w:pPr>
              <w:tabs>
                <w:tab w:val="center" w:leader="none" w:pos="476"/>
              </w:tabs>
              <w:spacing w:line="259" w:lineRule="auto"/>
              <w:ind w:left="-13" w:firstLine="0"/>
              <w:jc w:val="left"/>
              <w:rPr/>
            </w:pPr>
            <w:r w:rsidDel="00000000" w:rsidR="00000000" w:rsidRPr="00000000">
              <w:rPr>
                <w:rFonts w:ascii="Arial" w:cs="Arial" w:eastAsia="Arial" w:hAnsi="Arial"/>
                <w:sz w:val="24"/>
                <w:szCs w:val="24"/>
                <w:rtl w:val="0"/>
              </w:rPr>
              <w:t xml:space="preserve"> </w:t>
              <w:tab/>
            </w:r>
            <w:r w:rsidDel="00000000" w:rsidR="00000000" w:rsidRPr="00000000">
              <w:rPr>
                <w:sz w:val="20"/>
                <w:szCs w:val="20"/>
                <w:rtl w:val="0"/>
              </w:rPr>
              <w:t xml:space="preserve">$585 </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3">
            <w:pPr>
              <w:spacing w:line="259" w:lineRule="auto"/>
              <w:ind w:left="111"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64">
            <w:pPr>
              <w:spacing w:line="259" w:lineRule="auto"/>
              <w:ind w:left="216" w:firstLine="0"/>
              <w:jc w:val="left"/>
              <w:rPr/>
            </w:pPr>
            <w:r w:rsidDel="00000000" w:rsidR="00000000" w:rsidRPr="00000000">
              <w:rPr>
                <w:sz w:val="20"/>
                <w:szCs w:val="20"/>
                <w:rtl w:val="0"/>
              </w:rPr>
              <w:t xml:space="preserve">Between 1,000 and 2,000 lines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65">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6">
            <w:pPr>
              <w:spacing w:line="259" w:lineRule="auto"/>
              <w:ind w:left="186" w:firstLine="0"/>
              <w:jc w:val="left"/>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7">
            <w:pPr>
              <w:spacing w:line="259" w:lineRule="auto"/>
              <w:ind w:right="4" w:firstLine="0"/>
              <w:jc w:val="center"/>
              <w:rPr/>
            </w:pPr>
            <w:r w:rsidDel="00000000" w:rsidR="00000000" w:rsidRPr="00000000">
              <w:rPr>
                <w:sz w:val="20"/>
                <w:szCs w:val="20"/>
                <w:rtl w:val="0"/>
              </w:rPr>
              <w:t xml:space="preserve">$748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8">
            <w:pPr>
              <w:spacing w:line="259" w:lineRule="auto"/>
              <w:ind w:left="101" w:firstLine="0"/>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9">
            <w:pPr>
              <w:spacing w:line="259" w:lineRule="auto"/>
              <w:ind w:right="9" w:firstLine="0"/>
              <w:jc w:val="center"/>
              <w:rPr/>
            </w:pPr>
            <w:r w:rsidDel="00000000" w:rsidR="00000000" w:rsidRPr="00000000">
              <w:rPr>
                <w:sz w:val="20"/>
                <w:szCs w:val="20"/>
                <w:rtl w:val="0"/>
              </w:rPr>
              <w:t xml:space="preserve">$935 </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A">
            <w:pPr>
              <w:spacing w:line="259" w:lineRule="auto"/>
              <w:ind w:left="201" w:firstLine="0"/>
              <w:jc w:val="left"/>
              <w:rPr/>
            </w:pPr>
            <w:r w:rsidDel="00000000" w:rsidR="00000000" w:rsidRPr="00000000">
              <w:rPr>
                <w:sz w:val="20"/>
                <w:szCs w:val="20"/>
                <w:rtl w:val="0"/>
              </w:rPr>
              <w:t xml:space="preserve">Children’s picture book MS  </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6B">
            <w:pPr>
              <w:spacing w:line="259" w:lineRule="auto"/>
              <w:ind w:left="216" w:firstLine="0"/>
              <w:jc w:val="left"/>
              <w:rPr/>
            </w:pPr>
            <w:r w:rsidDel="00000000" w:rsidR="00000000" w:rsidRPr="00000000">
              <w:rPr>
                <w:sz w:val="20"/>
                <w:szCs w:val="20"/>
                <w:rtl w:val="0"/>
              </w:rPr>
              <w:t xml:space="preserve">Up to 250 words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6C">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D">
            <w:pPr>
              <w:spacing w:line="259" w:lineRule="auto"/>
              <w:ind w:left="186" w:firstLine="0"/>
              <w:jc w:val="left"/>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E">
            <w:pPr>
              <w:spacing w:line="259" w:lineRule="auto"/>
              <w:ind w:right="4" w:firstLine="0"/>
              <w:jc w:val="center"/>
              <w:rPr/>
            </w:pPr>
            <w:r w:rsidDel="00000000" w:rsidR="00000000" w:rsidRPr="00000000">
              <w:rPr>
                <w:sz w:val="20"/>
                <w:szCs w:val="20"/>
                <w:rtl w:val="0"/>
              </w:rPr>
              <w:t xml:space="preserve">$240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F">
            <w:pPr>
              <w:spacing w:line="259" w:lineRule="auto"/>
              <w:ind w:left="101" w:firstLine="0"/>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0">
            <w:pPr>
              <w:spacing w:line="259" w:lineRule="auto"/>
              <w:ind w:right="9" w:firstLine="0"/>
              <w:jc w:val="center"/>
              <w:rPr/>
            </w:pPr>
            <w:r w:rsidDel="00000000" w:rsidR="00000000" w:rsidRPr="00000000">
              <w:rPr>
                <w:sz w:val="20"/>
                <w:szCs w:val="20"/>
                <w:rtl w:val="0"/>
              </w:rPr>
              <w:t xml:space="preserve">$300 </w:t>
            </w:r>
            <w:r w:rsidDel="00000000" w:rsidR="00000000" w:rsidRPr="00000000">
              <w:rPr>
                <w:rtl w:val="0"/>
              </w:rPr>
            </w:r>
          </w:p>
        </w:tc>
      </w:tr>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1">
            <w:pPr>
              <w:spacing w:line="259" w:lineRule="auto"/>
              <w:ind w:left="216" w:firstLine="0"/>
              <w:jc w:val="left"/>
              <w:rPr/>
            </w:pPr>
            <w:r w:rsidDel="00000000" w:rsidR="00000000" w:rsidRPr="00000000">
              <w:rPr>
                <w:sz w:val="20"/>
                <w:szCs w:val="20"/>
                <w:rtl w:val="0"/>
              </w:rPr>
              <w:t xml:space="preserve">Prose Manuscript  </w:t>
            </w:r>
            <w:r w:rsidDel="00000000" w:rsidR="00000000" w:rsidRPr="00000000">
              <w:rPr>
                <w:rtl w:val="0"/>
              </w:rPr>
            </w:r>
          </w:p>
          <w:p w:rsidR="00000000" w:rsidDel="00000000" w:rsidP="00000000" w:rsidRDefault="00000000" w:rsidRPr="00000000" w14:paraId="00000072">
            <w:pPr>
              <w:spacing w:line="259" w:lineRule="auto"/>
              <w:ind w:left="216" w:firstLine="0"/>
              <w:jc w:val="left"/>
              <w:rPr/>
            </w:pPr>
            <w:r w:rsidDel="00000000" w:rsidR="00000000" w:rsidRPr="00000000">
              <w:rPr>
                <w:sz w:val="20"/>
                <w:szCs w:val="20"/>
                <w:rtl w:val="0"/>
              </w:rPr>
              <w:t xml:space="preserve">(fiction or nonfiction) </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73">
            <w:pPr>
              <w:spacing w:line="259" w:lineRule="auto"/>
              <w:ind w:left="216" w:firstLine="0"/>
              <w:jc w:val="left"/>
              <w:rPr/>
            </w:pPr>
            <w:r w:rsidDel="00000000" w:rsidR="00000000" w:rsidRPr="00000000">
              <w:rPr>
                <w:sz w:val="20"/>
                <w:szCs w:val="20"/>
                <w:rtl w:val="0"/>
              </w:rPr>
              <w:t xml:space="preserve">Up to 10,000 words </w:t>
            </w:r>
            <w:r w:rsidDel="00000000" w:rsidR="00000000" w:rsidRPr="00000000">
              <w:rPr>
                <w:rtl w:val="0"/>
              </w:rPr>
            </w:r>
          </w:p>
          <w:p w:rsidR="00000000" w:rsidDel="00000000" w:rsidP="00000000" w:rsidRDefault="00000000" w:rsidRPr="00000000" w14:paraId="00000074">
            <w:pPr>
              <w:spacing w:line="259" w:lineRule="auto"/>
              <w:ind w:left="216"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75">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6">
            <w:pPr>
              <w:spacing w:line="259" w:lineRule="auto"/>
              <w:ind w:left="186" w:firstLine="0"/>
              <w:jc w:val="left"/>
              <w:rPr/>
            </w:pPr>
            <w:r w:rsidDel="00000000" w:rsidR="00000000" w:rsidRPr="00000000">
              <w:rPr>
                <w:rFonts w:ascii="MS PGothic" w:cs="MS PGothic" w:eastAsia="MS PGothic" w:hAnsi="MS PGothic"/>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7">
            <w:pPr>
              <w:spacing w:line="259" w:lineRule="auto"/>
              <w:ind w:right="4" w:firstLine="0"/>
              <w:jc w:val="center"/>
              <w:rPr/>
            </w:pPr>
            <w:r w:rsidDel="00000000" w:rsidR="00000000" w:rsidRPr="00000000">
              <w:rPr>
                <w:sz w:val="20"/>
                <w:szCs w:val="20"/>
                <w:rtl w:val="0"/>
              </w:rPr>
              <w:t xml:space="preserve">$276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spacing w:line="259" w:lineRule="auto"/>
              <w:ind w:left="101" w:firstLine="0"/>
              <w:rPr/>
            </w:pPr>
            <w:r w:rsidDel="00000000" w:rsidR="00000000" w:rsidRPr="00000000">
              <w:rPr>
                <w:rFonts w:ascii="MS PGothic" w:cs="MS PGothic" w:eastAsia="MS PGothic" w:hAnsi="MS PGothic"/>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9">
            <w:pPr>
              <w:tabs>
                <w:tab w:val="center" w:leader="none" w:pos="476"/>
              </w:tabs>
              <w:spacing w:line="259" w:lineRule="auto"/>
              <w:ind w:left="-13" w:firstLine="0"/>
              <w:jc w:val="left"/>
              <w:rPr/>
            </w:pPr>
            <w:r w:rsidDel="00000000" w:rsidR="00000000" w:rsidRPr="00000000">
              <w:rPr>
                <w:rFonts w:ascii="Arial" w:cs="Arial" w:eastAsia="Arial" w:hAnsi="Arial"/>
                <w:sz w:val="24"/>
                <w:szCs w:val="24"/>
                <w:rtl w:val="0"/>
              </w:rPr>
              <w:t xml:space="preserve"> </w:t>
              <w:tab/>
            </w:r>
            <w:r w:rsidDel="00000000" w:rsidR="00000000" w:rsidRPr="00000000">
              <w:rPr>
                <w:sz w:val="20"/>
                <w:szCs w:val="20"/>
                <w:rtl w:val="0"/>
              </w:rPr>
              <w:t xml:space="preserve">$345 </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A">
            <w:pPr>
              <w:spacing w:line="259" w:lineRule="auto"/>
              <w:ind w:left="111"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7B">
            <w:pPr>
              <w:spacing w:line="259" w:lineRule="auto"/>
              <w:ind w:left="216" w:firstLine="0"/>
              <w:jc w:val="left"/>
              <w:rPr/>
            </w:pPr>
            <w:r w:rsidDel="00000000" w:rsidR="00000000" w:rsidRPr="00000000">
              <w:rPr>
                <w:sz w:val="20"/>
                <w:szCs w:val="20"/>
                <w:rtl w:val="0"/>
              </w:rPr>
              <w:t xml:space="preserve">Between 10,000 and 20,000 words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7C">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D">
            <w:pPr>
              <w:spacing w:line="259" w:lineRule="auto"/>
              <w:ind w:left="186" w:firstLine="0"/>
              <w:jc w:val="left"/>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E">
            <w:pPr>
              <w:spacing w:line="259" w:lineRule="auto"/>
              <w:ind w:right="4" w:firstLine="0"/>
              <w:jc w:val="center"/>
              <w:rPr/>
            </w:pPr>
            <w:r w:rsidDel="00000000" w:rsidR="00000000" w:rsidRPr="00000000">
              <w:rPr>
                <w:sz w:val="20"/>
                <w:szCs w:val="20"/>
                <w:rtl w:val="0"/>
              </w:rPr>
              <w:t xml:space="preserve">$380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F">
            <w:pPr>
              <w:spacing w:line="259" w:lineRule="auto"/>
              <w:ind w:left="101" w:firstLine="0"/>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0">
            <w:pPr>
              <w:spacing w:line="259" w:lineRule="auto"/>
              <w:ind w:right="9" w:firstLine="0"/>
              <w:jc w:val="center"/>
              <w:rPr/>
            </w:pPr>
            <w:r w:rsidDel="00000000" w:rsidR="00000000" w:rsidRPr="00000000">
              <w:rPr>
                <w:sz w:val="20"/>
                <w:szCs w:val="20"/>
                <w:rtl w:val="0"/>
              </w:rPr>
              <w:t xml:space="preserve">$475 </w:t>
            </w: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1">
            <w:pPr>
              <w:spacing w:line="259" w:lineRule="auto"/>
              <w:ind w:left="111"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82">
            <w:pPr>
              <w:spacing w:line="259" w:lineRule="auto"/>
              <w:ind w:left="216" w:firstLine="0"/>
              <w:jc w:val="left"/>
              <w:rPr/>
            </w:pPr>
            <w:r w:rsidDel="00000000" w:rsidR="00000000" w:rsidRPr="00000000">
              <w:rPr>
                <w:sz w:val="20"/>
                <w:szCs w:val="20"/>
                <w:rtl w:val="0"/>
              </w:rPr>
              <w:t xml:space="preserve">Between 20,000 and 30,000 words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83">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4">
            <w:pPr>
              <w:spacing w:line="259" w:lineRule="auto"/>
              <w:ind w:left="186" w:firstLine="0"/>
              <w:jc w:val="left"/>
              <w:rPr/>
            </w:pPr>
            <w:r w:rsidDel="00000000" w:rsidR="00000000" w:rsidRPr="00000000">
              <w:rPr>
                <w:rFonts w:ascii="MS PGothic" w:cs="MS PGothic" w:eastAsia="MS PGothic" w:hAnsi="MS PGothic"/>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5">
            <w:pPr>
              <w:spacing w:line="259" w:lineRule="auto"/>
              <w:ind w:right="4" w:firstLine="0"/>
              <w:jc w:val="center"/>
              <w:rPr/>
            </w:pPr>
            <w:r w:rsidDel="00000000" w:rsidR="00000000" w:rsidRPr="00000000">
              <w:rPr>
                <w:sz w:val="20"/>
                <w:szCs w:val="20"/>
                <w:rtl w:val="0"/>
              </w:rPr>
              <w:t xml:space="preserve">$480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6">
            <w:pPr>
              <w:spacing w:line="259" w:lineRule="auto"/>
              <w:ind w:left="101" w:firstLine="0"/>
              <w:rPr/>
            </w:pPr>
            <w:r w:rsidDel="00000000" w:rsidR="00000000" w:rsidRPr="00000000">
              <w:rPr>
                <w:rFonts w:ascii="MS PGothic" w:cs="MS PGothic" w:eastAsia="MS PGothic" w:hAnsi="MS PGothic"/>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7">
            <w:pPr>
              <w:tabs>
                <w:tab w:val="center" w:leader="none" w:pos="476"/>
              </w:tabs>
              <w:spacing w:line="259" w:lineRule="auto"/>
              <w:ind w:left="-13" w:firstLine="0"/>
              <w:jc w:val="left"/>
              <w:rPr/>
            </w:pPr>
            <w:r w:rsidDel="00000000" w:rsidR="00000000" w:rsidRPr="00000000">
              <w:rPr>
                <w:rFonts w:ascii="Arial" w:cs="Arial" w:eastAsia="Arial" w:hAnsi="Arial"/>
                <w:sz w:val="24"/>
                <w:szCs w:val="24"/>
                <w:rtl w:val="0"/>
              </w:rPr>
              <w:t xml:space="preserve"> </w:t>
              <w:tab/>
            </w:r>
            <w:r w:rsidDel="00000000" w:rsidR="00000000" w:rsidRPr="00000000">
              <w:rPr>
                <w:sz w:val="20"/>
                <w:szCs w:val="20"/>
                <w:rtl w:val="0"/>
              </w:rPr>
              <w:t xml:space="preserve">$600 </w:t>
            </w: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8">
            <w:pPr>
              <w:spacing w:line="259" w:lineRule="auto"/>
              <w:ind w:left="111"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89">
            <w:pPr>
              <w:spacing w:line="259" w:lineRule="auto"/>
              <w:ind w:left="216" w:firstLine="0"/>
              <w:jc w:val="left"/>
              <w:rPr/>
            </w:pPr>
            <w:r w:rsidDel="00000000" w:rsidR="00000000" w:rsidRPr="00000000">
              <w:rPr>
                <w:sz w:val="20"/>
                <w:szCs w:val="20"/>
                <w:rtl w:val="0"/>
              </w:rPr>
              <w:t xml:space="preserve">Between 30,000 and 40,000 words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8A">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B">
            <w:pPr>
              <w:spacing w:line="259" w:lineRule="auto"/>
              <w:ind w:left="186" w:firstLine="0"/>
              <w:jc w:val="left"/>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C">
            <w:pPr>
              <w:spacing w:line="259" w:lineRule="auto"/>
              <w:ind w:right="4" w:firstLine="0"/>
              <w:jc w:val="center"/>
              <w:rPr/>
            </w:pPr>
            <w:r w:rsidDel="00000000" w:rsidR="00000000" w:rsidRPr="00000000">
              <w:rPr>
                <w:sz w:val="20"/>
                <w:szCs w:val="20"/>
                <w:rtl w:val="0"/>
              </w:rPr>
              <w:t xml:space="preserve">$580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D">
            <w:pPr>
              <w:spacing w:line="259" w:lineRule="auto"/>
              <w:ind w:left="101" w:firstLine="0"/>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E">
            <w:pPr>
              <w:spacing w:line="259" w:lineRule="auto"/>
              <w:ind w:right="9" w:firstLine="0"/>
              <w:jc w:val="center"/>
              <w:rPr/>
            </w:pPr>
            <w:r w:rsidDel="00000000" w:rsidR="00000000" w:rsidRPr="00000000">
              <w:rPr>
                <w:sz w:val="20"/>
                <w:szCs w:val="20"/>
                <w:rtl w:val="0"/>
              </w:rPr>
              <w:t xml:space="preserve">$725 </w:t>
            </w: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F">
            <w:pPr>
              <w:spacing w:line="259" w:lineRule="auto"/>
              <w:ind w:left="111"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90">
            <w:pPr>
              <w:spacing w:line="259" w:lineRule="auto"/>
              <w:ind w:left="216" w:firstLine="0"/>
              <w:jc w:val="left"/>
              <w:rPr/>
            </w:pPr>
            <w:r w:rsidDel="00000000" w:rsidR="00000000" w:rsidRPr="00000000">
              <w:rPr>
                <w:sz w:val="20"/>
                <w:szCs w:val="20"/>
                <w:rtl w:val="0"/>
              </w:rPr>
              <w:t xml:space="preserve">Between 40,000 and 50,000 words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91">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2">
            <w:pPr>
              <w:spacing w:line="259" w:lineRule="auto"/>
              <w:ind w:left="186" w:firstLine="0"/>
              <w:jc w:val="left"/>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3">
            <w:pPr>
              <w:spacing w:line="259" w:lineRule="auto"/>
              <w:ind w:right="4" w:firstLine="0"/>
              <w:jc w:val="center"/>
              <w:rPr/>
            </w:pPr>
            <w:r w:rsidDel="00000000" w:rsidR="00000000" w:rsidRPr="00000000">
              <w:rPr>
                <w:sz w:val="20"/>
                <w:szCs w:val="20"/>
                <w:rtl w:val="0"/>
              </w:rPr>
              <w:t xml:space="preserve">$680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4">
            <w:pPr>
              <w:spacing w:line="259" w:lineRule="auto"/>
              <w:ind w:left="101" w:firstLine="0"/>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5">
            <w:pPr>
              <w:spacing w:line="259" w:lineRule="auto"/>
              <w:ind w:right="9" w:firstLine="0"/>
              <w:jc w:val="center"/>
              <w:rPr/>
            </w:pPr>
            <w:r w:rsidDel="00000000" w:rsidR="00000000" w:rsidRPr="00000000">
              <w:rPr>
                <w:sz w:val="20"/>
                <w:szCs w:val="20"/>
                <w:rtl w:val="0"/>
              </w:rPr>
              <w:t xml:space="preserve">$850 </w:t>
            </w: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6">
            <w:pPr>
              <w:spacing w:line="259" w:lineRule="auto"/>
              <w:ind w:left="111"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97">
            <w:pPr>
              <w:spacing w:line="259" w:lineRule="auto"/>
              <w:ind w:left="216" w:firstLine="0"/>
              <w:jc w:val="left"/>
              <w:rPr/>
            </w:pPr>
            <w:r w:rsidDel="00000000" w:rsidR="00000000" w:rsidRPr="00000000">
              <w:rPr>
                <w:sz w:val="20"/>
                <w:szCs w:val="20"/>
                <w:rtl w:val="0"/>
              </w:rPr>
              <w:t xml:space="preserve">Between 50,000 and 60,000 words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98">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9">
            <w:pPr>
              <w:spacing w:line="259" w:lineRule="auto"/>
              <w:ind w:left="186" w:firstLine="0"/>
              <w:jc w:val="left"/>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A">
            <w:pPr>
              <w:spacing w:line="259" w:lineRule="auto"/>
              <w:ind w:right="4" w:firstLine="0"/>
              <w:jc w:val="center"/>
              <w:rPr/>
            </w:pPr>
            <w:r w:rsidDel="00000000" w:rsidR="00000000" w:rsidRPr="00000000">
              <w:rPr>
                <w:sz w:val="20"/>
                <w:szCs w:val="20"/>
                <w:rtl w:val="0"/>
              </w:rPr>
              <w:t xml:space="preserve">$784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B">
            <w:pPr>
              <w:spacing w:line="259" w:lineRule="auto"/>
              <w:ind w:left="101" w:firstLine="0"/>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C">
            <w:pPr>
              <w:spacing w:line="259" w:lineRule="auto"/>
              <w:ind w:right="9" w:firstLine="0"/>
              <w:jc w:val="center"/>
              <w:rPr/>
            </w:pPr>
            <w:r w:rsidDel="00000000" w:rsidR="00000000" w:rsidRPr="00000000">
              <w:rPr>
                <w:sz w:val="20"/>
                <w:szCs w:val="20"/>
                <w:rtl w:val="0"/>
              </w:rPr>
              <w:t xml:space="preserve">$980 </w:t>
            </w: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D">
            <w:pPr>
              <w:spacing w:line="259" w:lineRule="auto"/>
              <w:ind w:left="111"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9E">
            <w:pPr>
              <w:spacing w:line="259" w:lineRule="auto"/>
              <w:ind w:left="216" w:firstLine="0"/>
              <w:jc w:val="left"/>
              <w:rPr/>
            </w:pPr>
            <w:r w:rsidDel="00000000" w:rsidR="00000000" w:rsidRPr="00000000">
              <w:rPr>
                <w:sz w:val="20"/>
                <w:szCs w:val="20"/>
                <w:rtl w:val="0"/>
              </w:rPr>
              <w:t xml:space="preserve">Between 60,000 and 70,000 words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9F">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0">
            <w:pPr>
              <w:spacing w:line="259" w:lineRule="auto"/>
              <w:ind w:left="186" w:firstLine="0"/>
              <w:jc w:val="left"/>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1">
            <w:pPr>
              <w:spacing w:line="259" w:lineRule="auto"/>
              <w:ind w:right="4" w:firstLine="0"/>
              <w:jc w:val="center"/>
              <w:rPr/>
            </w:pPr>
            <w:r w:rsidDel="00000000" w:rsidR="00000000" w:rsidRPr="00000000">
              <w:rPr>
                <w:sz w:val="20"/>
                <w:szCs w:val="20"/>
                <w:rtl w:val="0"/>
              </w:rPr>
              <w:t xml:space="preserve">$880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2">
            <w:pPr>
              <w:spacing w:line="259" w:lineRule="auto"/>
              <w:ind w:left="101" w:firstLine="0"/>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3">
            <w:pPr>
              <w:spacing w:line="259" w:lineRule="auto"/>
              <w:ind w:right="9" w:firstLine="0"/>
              <w:jc w:val="center"/>
              <w:rPr/>
            </w:pPr>
            <w:r w:rsidDel="00000000" w:rsidR="00000000" w:rsidRPr="00000000">
              <w:rPr>
                <w:sz w:val="20"/>
                <w:szCs w:val="20"/>
                <w:rtl w:val="0"/>
              </w:rPr>
              <w:t xml:space="preserve">$1,100 </w:t>
            </w: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4">
            <w:pPr>
              <w:spacing w:line="259" w:lineRule="auto"/>
              <w:ind w:left="111"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A5">
            <w:pPr>
              <w:spacing w:line="259" w:lineRule="auto"/>
              <w:ind w:left="216" w:firstLine="0"/>
              <w:jc w:val="left"/>
              <w:rPr/>
            </w:pPr>
            <w:r w:rsidDel="00000000" w:rsidR="00000000" w:rsidRPr="00000000">
              <w:rPr>
                <w:sz w:val="20"/>
                <w:szCs w:val="20"/>
                <w:rtl w:val="0"/>
              </w:rPr>
              <w:t xml:space="preserve">Between 70,000 and 80,000 words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A6">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7">
            <w:pPr>
              <w:spacing w:line="259" w:lineRule="auto"/>
              <w:ind w:left="186" w:firstLine="0"/>
              <w:jc w:val="left"/>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8">
            <w:pPr>
              <w:spacing w:line="259" w:lineRule="auto"/>
              <w:ind w:right="4" w:firstLine="0"/>
              <w:jc w:val="center"/>
              <w:rPr/>
            </w:pPr>
            <w:r w:rsidDel="00000000" w:rsidR="00000000" w:rsidRPr="00000000">
              <w:rPr>
                <w:sz w:val="20"/>
                <w:szCs w:val="20"/>
                <w:rtl w:val="0"/>
              </w:rPr>
              <w:t xml:space="preserve">$976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9">
            <w:pPr>
              <w:spacing w:line="259" w:lineRule="auto"/>
              <w:ind w:left="101" w:firstLine="0"/>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A">
            <w:pPr>
              <w:spacing w:line="259" w:lineRule="auto"/>
              <w:ind w:right="9" w:firstLine="0"/>
              <w:jc w:val="center"/>
              <w:rPr/>
            </w:pPr>
            <w:r w:rsidDel="00000000" w:rsidR="00000000" w:rsidRPr="00000000">
              <w:rPr>
                <w:sz w:val="20"/>
                <w:szCs w:val="20"/>
                <w:rtl w:val="0"/>
              </w:rPr>
              <w:t xml:space="preserve">$1,220 </w:t>
            </w: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B">
            <w:pPr>
              <w:spacing w:line="259" w:lineRule="auto"/>
              <w:ind w:left="111"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AC">
            <w:pPr>
              <w:spacing w:line="259" w:lineRule="auto"/>
              <w:ind w:left="216" w:firstLine="0"/>
              <w:jc w:val="left"/>
              <w:rPr/>
            </w:pPr>
            <w:r w:rsidDel="00000000" w:rsidR="00000000" w:rsidRPr="00000000">
              <w:rPr>
                <w:sz w:val="20"/>
                <w:szCs w:val="20"/>
                <w:rtl w:val="0"/>
              </w:rPr>
              <w:t xml:space="preserve">Between 80,000 and 90,000 words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AD">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E">
            <w:pPr>
              <w:spacing w:line="259" w:lineRule="auto"/>
              <w:ind w:left="186" w:firstLine="0"/>
              <w:jc w:val="left"/>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F">
            <w:pPr>
              <w:spacing w:line="259" w:lineRule="auto"/>
              <w:ind w:left="150" w:firstLine="0"/>
              <w:jc w:val="left"/>
              <w:rPr/>
            </w:pPr>
            <w:r w:rsidDel="00000000" w:rsidR="00000000" w:rsidRPr="00000000">
              <w:rPr>
                <w:sz w:val="20"/>
                <w:szCs w:val="20"/>
                <w:rtl w:val="0"/>
              </w:rPr>
              <w:t xml:space="preserve">$1,080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0">
            <w:pPr>
              <w:spacing w:line="259" w:lineRule="auto"/>
              <w:ind w:left="101" w:firstLine="0"/>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1">
            <w:pPr>
              <w:spacing w:line="259" w:lineRule="auto"/>
              <w:ind w:right="9" w:firstLine="0"/>
              <w:jc w:val="center"/>
              <w:rPr/>
            </w:pPr>
            <w:r w:rsidDel="00000000" w:rsidR="00000000" w:rsidRPr="00000000">
              <w:rPr>
                <w:sz w:val="20"/>
                <w:szCs w:val="20"/>
                <w:rtl w:val="0"/>
              </w:rPr>
              <w:t xml:space="preserve">$1,350 </w:t>
            </w: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2">
            <w:pPr>
              <w:spacing w:line="259" w:lineRule="auto"/>
              <w:ind w:left="111"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B3">
            <w:pPr>
              <w:spacing w:line="259" w:lineRule="auto"/>
              <w:ind w:left="216" w:firstLine="0"/>
              <w:jc w:val="left"/>
              <w:rPr/>
            </w:pPr>
            <w:r w:rsidDel="00000000" w:rsidR="00000000" w:rsidRPr="00000000">
              <w:rPr>
                <w:sz w:val="20"/>
                <w:szCs w:val="20"/>
                <w:rtl w:val="0"/>
              </w:rPr>
              <w:t xml:space="preserve">Between 90,000 and 100,000 words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B4">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5">
            <w:pPr>
              <w:spacing w:line="259" w:lineRule="auto"/>
              <w:ind w:left="186" w:firstLine="0"/>
              <w:jc w:val="left"/>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6">
            <w:pPr>
              <w:spacing w:line="259" w:lineRule="auto"/>
              <w:ind w:left="150" w:firstLine="0"/>
              <w:jc w:val="left"/>
              <w:rPr/>
            </w:pPr>
            <w:r w:rsidDel="00000000" w:rsidR="00000000" w:rsidRPr="00000000">
              <w:rPr>
                <w:sz w:val="20"/>
                <w:szCs w:val="20"/>
                <w:rtl w:val="0"/>
              </w:rPr>
              <w:t xml:space="preserve">$1,200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7">
            <w:pPr>
              <w:spacing w:line="259" w:lineRule="auto"/>
              <w:ind w:left="101" w:firstLine="0"/>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8">
            <w:pPr>
              <w:spacing w:line="259" w:lineRule="auto"/>
              <w:ind w:right="9" w:firstLine="0"/>
              <w:jc w:val="center"/>
              <w:rPr/>
            </w:pPr>
            <w:r w:rsidDel="00000000" w:rsidR="00000000" w:rsidRPr="00000000">
              <w:rPr>
                <w:sz w:val="20"/>
                <w:szCs w:val="20"/>
                <w:rtl w:val="0"/>
              </w:rPr>
              <w:t xml:space="preserve">$1,500 </w:t>
            </w:r>
            <w:r w:rsidDel="00000000" w:rsidR="00000000" w:rsidRPr="00000000">
              <w:rPr>
                <w:rtl w:val="0"/>
              </w:rPr>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9">
            <w:pPr>
              <w:spacing w:line="259" w:lineRule="auto"/>
              <w:ind w:left="111"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BA">
            <w:pPr>
              <w:spacing w:line="259" w:lineRule="auto"/>
              <w:ind w:left="216" w:firstLine="0"/>
              <w:jc w:val="left"/>
              <w:rPr/>
            </w:pPr>
            <w:r w:rsidDel="00000000" w:rsidR="00000000" w:rsidRPr="00000000">
              <w:rPr>
                <w:sz w:val="20"/>
                <w:szCs w:val="20"/>
                <w:rtl w:val="0"/>
              </w:rPr>
              <w:t xml:space="preserve">Between 100,000 and 120,000 words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BB">
            <w:pPr>
              <w:spacing w:after="160" w:line="259" w:lineRule="auto"/>
              <w:ind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C">
            <w:pPr>
              <w:spacing w:line="259" w:lineRule="auto"/>
              <w:ind w:left="186" w:firstLine="0"/>
              <w:jc w:val="left"/>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D">
            <w:pPr>
              <w:spacing w:line="259" w:lineRule="auto"/>
              <w:ind w:left="150" w:firstLine="0"/>
              <w:jc w:val="left"/>
              <w:rPr/>
            </w:pPr>
            <w:r w:rsidDel="00000000" w:rsidR="00000000" w:rsidRPr="00000000">
              <w:rPr>
                <w:sz w:val="20"/>
                <w:szCs w:val="20"/>
                <w:rtl w:val="0"/>
              </w:rPr>
              <w:t xml:space="preserve">$1,400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E">
            <w:pPr>
              <w:spacing w:line="259" w:lineRule="auto"/>
              <w:ind w:left="101" w:firstLine="0"/>
              <w:rPr/>
            </w:pPr>
            <w:r w:rsidDel="00000000" w:rsidR="00000000" w:rsidRPr="00000000">
              <w:rPr>
                <w:rFonts w:ascii="MS Gothic" w:cs="MS Gothic" w:eastAsia="MS Gothic" w:hAnsi="MS Gothic"/>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F">
            <w:pPr>
              <w:spacing w:line="259" w:lineRule="auto"/>
              <w:ind w:right="9" w:firstLine="0"/>
              <w:jc w:val="center"/>
              <w:rPr/>
            </w:pPr>
            <w:r w:rsidDel="00000000" w:rsidR="00000000" w:rsidRPr="00000000">
              <w:rPr>
                <w:sz w:val="20"/>
                <w:szCs w:val="20"/>
                <w:rtl w:val="0"/>
              </w:rPr>
              <w:t xml:space="preserve">$1,750 </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0">
            <w:pPr>
              <w:spacing w:after="160" w:line="259" w:lineRule="auto"/>
              <w:ind w:firstLine="0"/>
              <w:jc w:val="left"/>
              <w:rPr/>
            </w:pPr>
            <w:r w:rsidDel="00000000" w:rsidR="00000000" w:rsidRPr="00000000">
              <w:rPr>
                <w:rtl w:val="0"/>
              </w:rPr>
            </w:r>
          </w:p>
        </w:tc>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0C2">
            <w:pPr>
              <w:spacing w:line="259" w:lineRule="auto"/>
              <w:ind w:firstLine="0"/>
              <w:jc w:val="left"/>
              <w:rPr/>
            </w:pPr>
            <w:r w:rsidDel="00000000" w:rsidR="00000000" w:rsidRPr="00000000">
              <w:rPr>
                <w:sz w:val="20"/>
                <w:szCs w:val="20"/>
                <w:rtl w:val="0"/>
              </w:rPr>
              <w:t xml:space="preserve">TOTAL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3">
            <w:pPr>
              <w:spacing w:line="259" w:lineRule="auto"/>
              <w:ind w:left="96"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4">
            <w:pPr>
              <w:spacing w:line="259" w:lineRule="auto"/>
              <w:ind w:left="106"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5">
            <w:pPr>
              <w:spacing w:line="259" w:lineRule="auto"/>
              <w:ind w:left="101"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6">
            <w:pPr>
              <w:spacing w:line="259" w:lineRule="auto"/>
              <w:ind w:left="101" w:firstLine="0"/>
              <w:jc w:val="left"/>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C7">
      <w:pPr>
        <w:spacing w:after="0" w:line="259" w:lineRule="auto"/>
        <w:ind w:firstLine="0"/>
        <w:jc w:val="left"/>
        <w:rPr/>
      </w:pPr>
      <w:r w:rsidDel="00000000" w:rsidR="00000000" w:rsidRPr="00000000">
        <w:rPr>
          <w:rtl w:val="0"/>
        </w:rPr>
        <w:t xml:space="preserve"> </w:t>
      </w:r>
    </w:p>
    <w:p w:rsidR="00000000" w:rsidDel="00000000" w:rsidP="00000000" w:rsidRDefault="00000000" w:rsidRPr="00000000" w14:paraId="000000C8">
      <w:pPr>
        <w:spacing w:after="0" w:line="259" w:lineRule="auto"/>
        <w:ind w:firstLine="0"/>
        <w:jc w:val="left"/>
        <w:rPr/>
      </w:pPr>
      <w:r w:rsidDel="00000000" w:rsidR="00000000" w:rsidRPr="00000000">
        <w:rPr>
          <w:rtl w:val="0"/>
        </w:rPr>
        <w:t xml:space="preserve"> Preferred assessor(s): Please list 3 below in the order of preference.  </w:t>
      </w:r>
    </w:p>
    <w:p w:rsidR="00000000" w:rsidDel="00000000" w:rsidP="00000000" w:rsidRDefault="00000000" w:rsidRPr="00000000" w14:paraId="000000C9">
      <w:pPr>
        <w:spacing w:after="0" w:line="259" w:lineRule="auto"/>
        <w:ind w:left="150" w:firstLine="0"/>
        <w:jc w:val="left"/>
        <w:rPr/>
      </w:pPr>
      <w:hyperlink r:id="rId7">
        <w:r w:rsidDel="00000000" w:rsidR="00000000" w:rsidRPr="00000000">
          <w:rPr>
            <w:color w:val="1155cc"/>
            <w:u w:val="single"/>
            <w:rtl w:val="0"/>
          </w:rPr>
          <w:t xml:space="preserve">https://writerssa.org.au/services/manuscript-assessment/</w:t>
        </w:r>
      </w:hyperlink>
      <w:r w:rsidDel="00000000" w:rsidR="00000000" w:rsidRPr="00000000">
        <w:rPr>
          <w:rtl w:val="0"/>
        </w:rPr>
        <w:t xml:space="preserve"> </w:t>
      </w:r>
    </w:p>
    <w:p w:rsidR="00000000" w:rsidDel="00000000" w:rsidP="00000000" w:rsidRDefault="00000000" w:rsidRPr="00000000" w14:paraId="000000CA">
      <w:pPr>
        <w:spacing w:line="259" w:lineRule="auto"/>
        <w:ind w:left="105" w:firstLine="0"/>
        <w:jc w:val="left"/>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CB">
      <w:pPr>
        <w:spacing w:after="91" w:lineRule="auto"/>
        <w:ind w:left="135" w:right="194" w:firstLine="5"/>
        <w:rPr/>
      </w:pPr>
      <w:r w:rsidDel="00000000" w:rsidR="00000000" w:rsidRPr="00000000">
        <w:rPr>
          <w:rtl w:val="0"/>
        </w:rPr>
        <w:t xml:space="preserve">1.  </w:t>
      </w:r>
    </w:p>
    <w:p w:rsidR="00000000" w:rsidDel="00000000" w:rsidP="00000000" w:rsidRDefault="00000000" w:rsidRPr="00000000" w14:paraId="000000CC">
      <w:pPr>
        <w:spacing w:after="54" w:lineRule="auto"/>
        <w:ind w:left="120" w:right="194" w:firstLine="5"/>
        <w:rPr/>
      </w:pPr>
      <w:r w:rsidDel="00000000" w:rsidR="00000000" w:rsidRPr="00000000">
        <w:rPr>
          <w:rtl w:val="0"/>
        </w:rPr>
        <w:t xml:space="preserve">2.  </w:t>
      </w:r>
    </w:p>
    <w:p w:rsidR="00000000" w:rsidDel="00000000" w:rsidP="00000000" w:rsidRDefault="00000000" w:rsidRPr="00000000" w14:paraId="000000CD">
      <w:pPr>
        <w:spacing w:after="10" w:lineRule="auto"/>
        <w:ind w:left="135" w:right="194" w:firstLine="5"/>
        <w:rPr/>
      </w:pPr>
      <w:r w:rsidDel="00000000" w:rsidR="00000000" w:rsidRPr="00000000">
        <w:rPr>
          <w:rtl w:val="0"/>
        </w:rPr>
        <w:t xml:space="preserve">3.  </w:t>
      </w:r>
    </w:p>
    <w:p w:rsidR="00000000" w:rsidDel="00000000" w:rsidP="00000000" w:rsidRDefault="00000000" w:rsidRPr="00000000" w14:paraId="000000CE">
      <w:pPr>
        <w:spacing w:after="3" w:line="259" w:lineRule="auto"/>
        <w:ind w:left="135" w:firstLine="0"/>
        <w:jc w:val="left"/>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CF">
      <w:pPr>
        <w:spacing w:after="0" w:line="234" w:lineRule="auto"/>
        <w:ind w:left="105" w:firstLine="0"/>
        <w:rPr/>
      </w:pPr>
      <w:r w:rsidDel="00000000" w:rsidR="00000000" w:rsidRPr="00000000">
        <w:rPr>
          <w:sz w:val="16"/>
          <w:szCs w:val="16"/>
          <w:rtl w:val="0"/>
        </w:rPr>
        <w:t xml:space="preserve">While we always strive to match your manuscript with your chosen assessors, we cannot guarantee their availability. However, it is our priority to ensure your work is assessed by someone we believe is best suited to evaluate your work. If we are unable to allocate your manuscript to an assessor of your choice, we will carefully assign one for you based on our experience in matching manuscripts with the right professionals. All our assessors are highly qualified experts in the craft of writing, and we will make sure that your assessor has the relevant experience and knowledge to evaluate your manuscript.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D0">
      <w:pPr>
        <w:spacing w:after="65" w:line="259" w:lineRule="auto"/>
        <w:ind w:left="735"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D1">
      <w:pPr>
        <w:ind w:left="735" w:right="194" w:firstLine="5"/>
        <w:rPr/>
      </w:pPr>
      <w:r w:rsidDel="00000000" w:rsidR="00000000" w:rsidRPr="00000000">
        <w:rPr>
          <w:rFonts w:ascii="MS PGothic" w:cs="MS PGothic" w:eastAsia="MS PGothic" w:hAnsi="MS PGothic"/>
          <w:rtl w:val="0"/>
        </w:rPr>
        <w:t xml:space="preserve">☐</w:t>
      </w:r>
      <w:r w:rsidDel="00000000" w:rsidR="00000000" w:rsidRPr="00000000">
        <w:rPr>
          <w:rFonts w:ascii="Arial" w:cs="Arial" w:eastAsia="Arial" w:hAnsi="Arial"/>
          <w:rtl w:val="0"/>
        </w:rPr>
        <w:t xml:space="preserve"> </w:t>
      </w:r>
      <w:r w:rsidDel="00000000" w:rsidR="00000000" w:rsidRPr="00000000">
        <w:rPr>
          <w:rtl w:val="0"/>
        </w:rPr>
        <w:t xml:space="preserve">Please notify me if my manuscript cannot be assigned to one of my preferred assessors </w:t>
      </w:r>
    </w:p>
    <w:p w:rsidR="00000000" w:rsidDel="00000000" w:rsidP="00000000" w:rsidRDefault="00000000" w:rsidRPr="00000000" w14:paraId="000000D2">
      <w:pPr>
        <w:pStyle w:val="Heading1"/>
        <w:ind w:left="-5" w:firstLine="0"/>
        <w:rPr/>
      </w:pPr>
      <w:r w:rsidDel="00000000" w:rsidR="00000000" w:rsidRPr="00000000">
        <w:rPr>
          <w:rtl w:val="0"/>
        </w:rPr>
        <w:t xml:space="preserve">Content Warnings   </w:t>
      </w:r>
    </w:p>
    <w:p w:rsidR="00000000" w:rsidDel="00000000" w:rsidP="00000000" w:rsidRDefault="00000000" w:rsidRPr="00000000" w14:paraId="000000D3">
      <w:pPr>
        <w:spacing w:after="267" w:lineRule="auto"/>
        <w:ind w:right="93"/>
        <w:rPr/>
      </w:pPr>
      <w:r w:rsidDel="00000000" w:rsidR="00000000" w:rsidRPr="00000000">
        <w:rPr>
          <w:rtl w:val="0"/>
        </w:rPr>
        <w:t xml:space="preserve">Before completing this booking form, please consider the content of your manuscript and if any elements may potentially be triggering to readers. This may include a combination of themes or scenes of which your assessor may not be aware before they start reading your manuscript assessment.</w:t>
      </w:r>
    </w:p>
    <w:p w:rsidR="00000000" w:rsidDel="00000000" w:rsidP="00000000" w:rsidRDefault="00000000" w:rsidRPr="00000000" w14:paraId="000000D4">
      <w:pPr>
        <w:spacing w:after="266" w:lineRule="auto"/>
        <w:ind w:right="194"/>
        <w:rPr/>
      </w:pPr>
      <w:r w:rsidDel="00000000" w:rsidR="00000000" w:rsidRPr="00000000">
        <w:rPr>
          <w:rtl w:val="0"/>
        </w:rPr>
        <w:t xml:space="preserve">Content disclosures will not be used as a reason to reject or discriminate in any way against the work of the author of the manuscript.   </w:t>
      </w:r>
    </w:p>
    <w:p w:rsidR="00000000" w:rsidDel="00000000" w:rsidP="00000000" w:rsidRDefault="00000000" w:rsidRPr="00000000" w14:paraId="000000D5">
      <w:pPr>
        <w:ind w:right="194"/>
        <w:rPr/>
      </w:pPr>
      <w:r w:rsidDel="00000000" w:rsidR="00000000" w:rsidRPr="00000000">
        <w:rPr>
          <w:rtl w:val="0"/>
        </w:rPr>
        <w:t xml:space="preserve">Content, topics and details that require warnings can include, but are not limited to, the examples below. Please mark any that you think may be relevant to your work.  </w:t>
      </w:r>
    </w:p>
    <w:p w:rsidR="00000000" w:rsidDel="00000000" w:rsidP="00000000" w:rsidRDefault="00000000" w:rsidRPr="00000000" w14:paraId="000000D6">
      <w:pPr>
        <w:spacing w:after="0" w:line="259" w:lineRule="auto"/>
        <w:ind w:right="1126" w:firstLine="0"/>
        <w:jc w:val="left"/>
        <w:rPr/>
      </w:pPr>
      <w:r w:rsidDel="00000000" w:rsidR="00000000" w:rsidRPr="00000000">
        <w:rPr>
          <w:rtl w:val="0"/>
        </w:rPr>
      </w:r>
    </w:p>
    <w:p w:rsidR="00000000" w:rsidDel="00000000" w:rsidP="00000000" w:rsidRDefault="00000000" w:rsidRPr="00000000" w14:paraId="000000D7">
      <w:pPr>
        <w:spacing w:after="0" w:line="259" w:lineRule="auto"/>
        <w:ind w:right="1126" w:firstLine="0"/>
        <w:jc w:val="left"/>
        <w:rPr>
          <w:b w:val="1"/>
          <w:sz w:val="24"/>
          <w:szCs w:val="24"/>
        </w:rPr>
      </w:pPr>
      <w:r w:rsidDel="00000000" w:rsidR="00000000" w:rsidRPr="00000000">
        <w:rPr>
          <w:b w:val="1"/>
          <w:sz w:val="24"/>
          <w:szCs w:val="24"/>
          <w:rtl w:val="0"/>
        </w:rPr>
        <w:t xml:space="preserve">Violence</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1126" w:hanging="360"/>
        <w:jc w:val="left"/>
        <w:rPr>
          <w:smallCaps w:val="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General violence</w:t>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1126" w:hanging="360"/>
        <w:jc w:val="left"/>
        <w:rPr>
          <w:smallCaps w:val="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Racialised violence</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1126" w:hanging="360"/>
        <w:jc w:val="left"/>
        <w:rPr>
          <w:smallCaps w:val="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violence</w:t>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1126" w:hanging="360"/>
        <w:jc w:val="left"/>
        <w:rPr>
          <w:smallCaps w:val="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Domestic Abuse</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1126" w:hanging="360"/>
        <w:jc w:val="left"/>
        <w:rPr>
          <w:smallCaps w:val="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Violence against women</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1126" w:hanging="360"/>
        <w:jc w:val="left"/>
        <w:rPr>
          <w:smallCaps w:val="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Violence against children</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1126" w:hanging="360"/>
        <w:jc w:val="left"/>
        <w:rPr>
          <w:smallCaps w:val="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Animal cruelty</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1126" w:hanging="360"/>
        <w:jc w:val="left"/>
        <w:rPr>
          <w:smallCaps w:val="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LGBTQIA+ violence</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1126" w:hanging="360"/>
        <w:jc w:val="left"/>
        <w:rPr>
          <w:smallCaps w:val="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w:t>
      </w:r>
    </w:p>
    <w:p w:rsidR="00000000" w:rsidDel="00000000" w:rsidP="00000000" w:rsidRDefault="00000000" w:rsidRPr="00000000" w14:paraId="000000E1">
      <w:pPr>
        <w:spacing w:after="0" w:line="259" w:lineRule="auto"/>
        <w:ind w:right="1126"/>
        <w:jc w:val="left"/>
        <w:rPr>
          <w:sz w:val="24"/>
          <w:szCs w:val="24"/>
        </w:rPr>
      </w:pPr>
      <w:r w:rsidDel="00000000" w:rsidR="00000000" w:rsidRPr="00000000">
        <w:rPr>
          <w:rtl w:val="0"/>
        </w:rPr>
      </w:r>
    </w:p>
    <w:p w:rsidR="00000000" w:rsidDel="00000000" w:rsidP="00000000" w:rsidRDefault="00000000" w:rsidRPr="00000000" w14:paraId="000000E2">
      <w:pPr>
        <w:spacing w:after="0" w:line="259" w:lineRule="auto"/>
        <w:ind w:right="1126"/>
        <w:jc w:val="left"/>
        <w:rPr>
          <w:b w:val="1"/>
          <w:sz w:val="24"/>
          <w:szCs w:val="24"/>
        </w:rPr>
      </w:pPr>
      <w:r w:rsidDel="00000000" w:rsidR="00000000" w:rsidRPr="00000000">
        <w:rPr>
          <w:b w:val="1"/>
          <w:sz w:val="24"/>
          <w:szCs w:val="24"/>
          <w:rtl w:val="0"/>
        </w:rPr>
        <w:t xml:space="preserve">Marginalised Communities</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Nations</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of Colour</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Disability</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Mental Health</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LGBTQIA+</w:t>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 socio-economic backgrounds</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w:t>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spacing w:after="0" w:line="259" w:lineRule="auto"/>
        <w:ind w:right="1126"/>
        <w:jc w:val="left"/>
        <w:rPr>
          <w:sz w:val="24"/>
          <w:szCs w:val="24"/>
        </w:rPr>
      </w:pPr>
      <w:r w:rsidDel="00000000" w:rsidR="00000000" w:rsidRPr="00000000">
        <w:rPr>
          <w:rtl w:val="0"/>
        </w:rPr>
      </w:r>
    </w:p>
    <w:p w:rsidR="00000000" w:rsidDel="00000000" w:rsidP="00000000" w:rsidRDefault="00000000" w:rsidRPr="00000000" w14:paraId="000000EC">
      <w:pPr>
        <w:spacing w:after="0" w:line="259" w:lineRule="auto"/>
        <w:ind w:right="1126"/>
        <w:jc w:val="left"/>
        <w:rPr>
          <w:b w:val="1"/>
          <w:sz w:val="24"/>
          <w:szCs w:val="24"/>
        </w:rPr>
      </w:pPr>
      <w:r w:rsidDel="00000000" w:rsidR="00000000" w:rsidRPr="00000000">
        <w:rPr>
          <w:b w:val="1"/>
          <w:sz w:val="24"/>
          <w:szCs w:val="24"/>
          <w:rtl w:val="0"/>
        </w:rPr>
        <w:t xml:space="preserve">Sex</w:t>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Explicit/graphic sexual content</w:t>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violence</w:t>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Consensual sexual violence</w:t>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Non-consensual sexual violence</w:t>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Kink communities</w:t>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Paedophilia</w:t>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w:t>
      </w:r>
    </w:p>
    <w:p w:rsidR="00000000" w:rsidDel="00000000" w:rsidP="00000000" w:rsidRDefault="00000000" w:rsidRPr="00000000" w14:paraId="000000F4">
      <w:pPr>
        <w:spacing w:after="0" w:line="259" w:lineRule="auto"/>
        <w:ind w:right="1126"/>
        <w:jc w:val="left"/>
        <w:rPr>
          <w:sz w:val="24"/>
          <w:szCs w:val="24"/>
        </w:rPr>
      </w:pPr>
      <w:r w:rsidDel="00000000" w:rsidR="00000000" w:rsidRPr="00000000">
        <w:rPr>
          <w:rtl w:val="0"/>
        </w:rPr>
      </w:r>
    </w:p>
    <w:p w:rsidR="00000000" w:rsidDel="00000000" w:rsidP="00000000" w:rsidRDefault="00000000" w:rsidRPr="00000000" w14:paraId="000000F5">
      <w:pPr>
        <w:spacing w:after="0" w:line="259" w:lineRule="auto"/>
        <w:ind w:right="1126"/>
        <w:jc w:val="left"/>
        <w:rPr>
          <w:b w:val="1"/>
          <w:sz w:val="24"/>
          <w:szCs w:val="24"/>
        </w:rPr>
      </w:pPr>
      <w:r w:rsidDel="00000000" w:rsidR="00000000" w:rsidRPr="00000000">
        <w:rPr>
          <w:b w:val="1"/>
          <w:sz w:val="24"/>
          <w:szCs w:val="24"/>
          <w:rtl w:val="0"/>
        </w:rPr>
        <w:t xml:space="preserve">Trauma</w:t>
      </w:r>
    </w:p>
    <w:p w:rsidR="00000000" w:rsidDel="00000000" w:rsidP="00000000" w:rsidRDefault="00000000" w:rsidRPr="00000000" w14:paraId="000000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War</w:t>
      </w:r>
    </w:p>
    <w:p w:rsidR="00000000" w:rsidDel="00000000" w:rsidP="00000000" w:rsidRDefault="00000000" w:rsidRPr="00000000" w14:paraId="000000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Prison</w:t>
      </w:r>
    </w:p>
    <w:p w:rsidR="00000000" w:rsidDel="00000000" w:rsidP="00000000" w:rsidRDefault="00000000" w:rsidRPr="00000000" w14:paraId="000000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Detention</w:t>
      </w:r>
    </w:p>
    <w:p w:rsidR="00000000" w:rsidDel="00000000" w:rsidP="00000000" w:rsidRDefault="00000000" w:rsidRPr="00000000" w14:paraId="000000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Illness</w:t>
      </w:r>
    </w:p>
    <w:p w:rsidR="00000000" w:rsidDel="00000000" w:rsidP="00000000" w:rsidRDefault="00000000" w:rsidRPr="00000000" w14:paraId="000000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Police brutality</w:t>
      </w:r>
    </w:p>
    <w:p w:rsidR="00000000" w:rsidDel="00000000" w:rsidP="00000000" w:rsidRDefault="00000000" w:rsidRPr="00000000" w14:paraId="000000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Racial discrimination</w:t>
      </w:r>
    </w:p>
    <w:p w:rsidR="00000000" w:rsidDel="00000000" w:rsidP="00000000" w:rsidRDefault="00000000" w:rsidRPr="00000000" w14:paraId="000000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Institutional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abuse</w:t>
      </w:r>
    </w:p>
    <w:p w:rsidR="00000000" w:rsidDel="00000000" w:rsidP="00000000" w:rsidRDefault="00000000" w:rsidRPr="00000000" w14:paraId="000000F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Torture</w:t>
      </w:r>
    </w:p>
    <w:p w:rsidR="00000000" w:rsidDel="00000000" w:rsidP="00000000" w:rsidRDefault="00000000" w:rsidRPr="00000000" w14:paraId="000000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Suicide</w:t>
      </w:r>
    </w:p>
    <w:p w:rsidR="00000000" w:rsidDel="00000000" w:rsidP="00000000" w:rsidRDefault="00000000" w:rsidRPr="00000000" w14:paraId="000000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Refugee or asylum</w:t>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Miscarriage/infant loss</w:t>
      </w:r>
    </w:p>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5" w:right="1126"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20" w:orient="portrait"/>
      <w:pgMar w:bottom="1367" w:top="1559" w:left="851" w:right="784" w:header="357" w:footer="46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PGothic"/>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spacing w:after="31" w:line="259" w:lineRule="auto"/>
      <w:ind w:left="255" w:firstLine="0"/>
      <w:jc w:val="center"/>
      <w:rPr/>
    </w:pPr>
    <w:r w:rsidDel="00000000" w:rsidR="00000000" w:rsidRPr="00000000">
      <w:rPr>
        <w:rFonts w:ascii="Arial" w:cs="Arial" w:eastAsia="Arial" w:hAnsi="Arial"/>
        <w:b w:val="1"/>
        <w:sz w:val="18"/>
        <w:szCs w:val="18"/>
        <w:rtl w:val="0"/>
      </w:rPr>
      <w:t xml:space="preserve">Writers SA   </w:t>
    </w:r>
    <w:r w:rsidDel="00000000" w:rsidR="00000000" w:rsidRPr="00000000">
      <w:rPr>
        <w:rtl w:val="0"/>
      </w:rPr>
    </w:r>
  </w:p>
  <w:p w:rsidR="00000000" w:rsidDel="00000000" w:rsidP="00000000" w:rsidRDefault="00000000" w:rsidRPr="00000000" w14:paraId="00000109">
    <w:pPr>
      <w:spacing w:after="51" w:line="259" w:lineRule="auto"/>
      <w:ind w:left="255" w:firstLine="0"/>
      <w:jc w:val="center"/>
      <w:rPr/>
    </w:pPr>
    <w:r w:rsidDel="00000000" w:rsidR="00000000" w:rsidRPr="00000000">
      <w:rPr>
        <w:rFonts w:ascii="Arial" w:cs="Arial" w:eastAsia="Arial" w:hAnsi="Arial"/>
        <w:sz w:val="18"/>
        <w:szCs w:val="18"/>
        <w:rtl w:val="0"/>
      </w:rPr>
      <w:t xml:space="preserve">PO Box 43, Rundle Mall, Adelaide SA 5000 </w:t>
    </w:r>
    <w:r w:rsidDel="00000000" w:rsidR="00000000" w:rsidRPr="00000000">
      <w:rPr>
        <w:rtl w:val="0"/>
      </w:rPr>
    </w:r>
  </w:p>
  <w:p w:rsidR="00000000" w:rsidDel="00000000" w:rsidP="00000000" w:rsidRDefault="00000000" w:rsidRPr="00000000" w14:paraId="0000010A">
    <w:pPr>
      <w:spacing w:after="0" w:line="259" w:lineRule="auto"/>
      <w:ind w:left="2468" w:firstLine="0"/>
      <w:jc w:val="left"/>
      <w:rPr/>
    </w:pPr>
    <w:r w:rsidDel="00000000" w:rsidR="00000000" w:rsidRPr="00000000">
      <w:rPr>
        <w:rFonts w:ascii="Arial" w:cs="Arial" w:eastAsia="Arial" w:hAnsi="Arial"/>
        <w:color w:val="1155cc"/>
        <w:sz w:val="20"/>
        <w:szCs w:val="20"/>
        <w:u w:val="single"/>
        <w:rtl w:val="0"/>
      </w:rPr>
      <w:t xml:space="preserve">www.writerssa.org.au</w:t>
    </w:r>
    <w:r w:rsidDel="00000000" w:rsidR="00000000" w:rsidRPr="00000000">
      <w:rPr>
        <w:rFonts w:ascii="Arial" w:cs="Arial" w:eastAsia="Arial" w:hAnsi="Arial"/>
        <w:sz w:val="20"/>
        <w:szCs w:val="20"/>
        <w:rtl w:val="0"/>
      </w:rPr>
      <w:t xml:space="preserve">   0476 999 002  </w:t>
    </w:r>
    <w:r w:rsidDel="00000000" w:rsidR="00000000" w:rsidRPr="00000000">
      <w:rPr>
        <w:rFonts w:ascii="Arial" w:cs="Arial" w:eastAsia="Arial" w:hAnsi="Arial"/>
        <w:color w:val="1155cc"/>
        <w:sz w:val="20"/>
        <w:szCs w:val="20"/>
        <w:u w:val="single"/>
        <w:rtl w:val="0"/>
      </w:rPr>
      <w:t xml:space="preserve">info@writerssa.org.au</w:t>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spacing w:after="31" w:line="259" w:lineRule="auto"/>
      <w:ind w:left="255" w:firstLine="0"/>
      <w:jc w:val="center"/>
      <w:rPr/>
    </w:pPr>
    <w:r w:rsidDel="00000000" w:rsidR="00000000" w:rsidRPr="00000000">
      <w:rPr>
        <w:rFonts w:ascii="Arial" w:cs="Arial" w:eastAsia="Arial" w:hAnsi="Arial"/>
        <w:b w:val="1"/>
        <w:sz w:val="18"/>
        <w:szCs w:val="18"/>
        <w:rtl w:val="0"/>
      </w:rPr>
      <w:t xml:space="preserve">Writers SA   </w:t>
    </w:r>
    <w:r w:rsidDel="00000000" w:rsidR="00000000" w:rsidRPr="00000000">
      <w:rPr>
        <w:rtl w:val="0"/>
      </w:rPr>
    </w:r>
  </w:p>
  <w:p w:rsidR="00000000" w:rsidDel="00000000" w:rsidP="00000000" w:rsidRDefault="00000000" w:rsidRPr="00000000" w14:paraId="0000010C">
    <w:pPr>
      <w:spacing w:after="51" w:line="259" w:lineRule="auto"/>
      <w:ind w:left="255" w:firstLine="0"/>
      <w:jc w:val="center"/>
      <w:rPr/>
    </w:pPr>
    <w:r w:rsidDel="00000000" w:rsidR="00000000" w:rsidRPr="00000000">
      <w:rPr>
        <w:rFonts w:ascii="Arial" w:cs="Arial" w:eastAsia="Arial" w:hAnsi="Arial"/>
        <w:sz w:val="18"/>
        <w:szCs w:val="18"/>
        <w:rtl w:val="0"/>
      </w:rPr>
      <w:t xml:space="preserve">PO Box 43, Rundle Mall, Adelaide SA 5000 </w:t>
    </w:r>
    <w:r w:rsidDel="00000000" w:rsidR="00000000" w:rsidRPr="00000000">
      <w:rPr>
        <w:rtl w:val="0"/>
      </w:rPr>
    </w:r>
  </w:p>
  <w:p w:rsidR="00000000" w:rsidDel="00000000" w:rsidP="00000000" w:rsidRDefault="00000000" w:rsidRPr="00000000" w14:paraId="0000010D">
    <w:pPr>
      <w:spacing w:after="0" w:line="259" w:lineRule="auto"/>
      <w:ind w:left="2468" w:firstLine="0"/>
      <w:jc w:val="left"/>
      <w:rPr/>
    </w:pPr>
    <w:r w:rsidDel="00000000" w:rsidR="00000000" w:rsidRPr="00000000">
      <w:rPr>
        <w:rFonts w:ascii="Arial" w:cs="Arial" w:eastAsia="Arial" w:hAnsi="Arial"/>
        <w:color w:val="1155cc"/>
        <w:sz w:val="20"/>
        <w:szCs w:val="20"/>
        <w:u w:val="single"/>
        <w:rtl w:val="0"/>
      </w:rPr>
      <w:t xml:space="preserve">www.writerssa.org.au</w:t>
    </w:r>
    <w:r w:rsidDel="00000000" w:rsidR="00000000" w:rsidRPr="00000000">
      <w:rPr>
        <w:rFonts w:ascii="Arial" w:cs="Arial" w:eastAsia="Arial" w:hAnsi="Arial"/>
        <w:sz w:val="20"/>
        <w:szCs w:val="20"/>
        <w:rtl w:val="0"/>
      </w:rPr>
      <w:t xml:space="preserve">   0476 999 002  </w:t>
    </w:r>
    <w:r w:rsidDel="00000000" w:rsidR="00000000" w:rsidRPr="00000000">
      <w:rPr>
        <w:rFonts w:ascii="Arial" w:cs="Arial" w:eastAsia="Arial" w:hAnsi="Arial"/>
        <w:color w:val="1155cc"/>
        <w:sz w:val="20"/>
        <w:szCs w:val="20"/>
        <w:u w:val="single"/>
        <w:rtl w:val="0"/>
      </w:rPr>
      <w:t xml:space="preserve">info@writerssa.org.au</w:t>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spacing w:after="31" w:line="259" w:lineRule="auto"/>
      <w:ind w:left="255" w:firstLine="0"/>
      <w:jc w:val="center"/>
      <w:rPr/>
    </w:pPr>
    <w:r w:rsidDel="00000000" w:rsidR="00000000" w:rsidRPr="00000000">
      <w:rPr>
        <w:rFonts w:ascii="Arial" w:cs="Arial" w:eastAsia="Arial" w:hAnsi="Arial"/>
        <w:b w:val="1"/>
        <w:sz w:val="18"/>
        <w:szCs w:val="18"/>
        <w:rtl w:val="0"/>
      </w:rPr>
      <w:t xml:space="preserve">Writers SA   </w:t>
    </w:r>
    <w:r w:rsidDel="00000000" w:rsidR="00000000" w:rsidRPr="00000000">
      <w:rPr>
        <w:rtl w:val="0"/>
      </w:rPr>
    </w:r>
  </w:p>
  <w:p w:rsidR="00000000" w:rsidDel="00000000" w:rsidP="00000000" w:rsidRDefault="00000000" w:rsidRPr="00000000" w14:paraId="0000010F">
    <w:pPr>
      <w:spacing w:after="51" w:line="259" w:lineRule="auto"/>
      <w:ind w:left="255" w:firstLine="0"/>
      <w:jc w:val="center"/>
      <w:rPr/>
    </w:pPr>
    <w:r w:rsidDel="00000000" w:rsidR="00000000" w:rsidRPr="00000000">
      <w:rPr>
        <w:rFonts w:ascii="Arial" w:cs="Arial" w:eastAsia="Arial" w:hAnsi="Arial"/>
        <w:sz w:val="18"/>
        <w:szCs w:val="18"/>
        <w:rtl w:val="0"/>
      </w:rPr>
      <w:t xml:space="preserve">PO Box 43, Rundle Mall, Adelaide SA 5000 </w:t>
    </w:r>
    <w:r w:rsidDel="00000000" w:rsidR="00000000" w:rsidRPr="00000000">
      <w:rPr>
        <w:rtl w:val="0"/>
      </w:rPr>
    </w:r>
  </w:p>
  <w:p w:rsidR="00000000" w:rsidDel="00000000" w:rsidP="00000000" w:rsidRDefault="00000000" w:rsidRPr="00000000" w14:paraId="00000110">
    <w:pPr>
      <w:spacing w:after="0" w:line="259" w:lineRule="auto"/>
      <w:ind w:left="2468" w:firstLine="0"/>
      <w:jc w:val="left"/>
      <w:rPr/>
    </w:pPr>
    <w:r w:rsidDel="00000000" w:rsidR="00000000" w:rsidRPr="00000000">
      <w:rPr>
        <w:rFonts w:ascii="Arial" w:cs="Arial" w:eastAsia="Arial" w:hAnsi="Arial"/>
        <w:color w:val="1155cc"/>
        <w:sz w:val="20"/>
        <w:szCs w:val="20"/>
        <w:u w:val="single"/>
        <w:rtl w:val="0"/>
      </w:rPr>
      <w:t xml:space="preserve">www.writerssa.org.au</w:t>
    </w:r>
    <w:r w:rsidDel="00000000" w:rsidR="00000000" w:rsidRPr="00000000">
      <w:rPr>
        <w:rFonts w:ascii="Arial" w:cs="Arial" w:eastAsia="Arial" w:hAnsi="Arial"/>
        <w:sz w:val="20"/>
        <w:szCs w:val="20"/>
        <w:rtl w:val="0"/>
      </w:rPr>
      <w:t xml:space="preserve">   0476 999 002  </w:t>
    </w:r>
    <w:r w:rsidDel="00000000" w:rsidR="00000000" w:rsidRPr="00000000">
      <w:rPr>
        <w:rFonts w:ascii="Arial" w:cs="Arial" w:eastAsia="Arial" w:hAnsi="Arial"/>
        <w:color w:val="1155cc"/>
        <w:sz w:val="20"/>
        <w:szCs w:val="20"/>
        <w:u w:val="single"/>
        <w:rtl w:val="0"/>
      </w:rPr>
      <w:t xml:space="preserve">info@writerssa.org.au</w:t>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spacing w:after="0" w:line="259" w:lineRule="auto"/>
      <w:ind w:left="486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425767</wp:posOffset>
          </wp:positionH>
          <wp:positionV relativeFrom="page">
            <wp:posOffset>226695</wp:posOffset>
          </wp:positionV>
          <wp:extent cx="1560576" cy="667512"/>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0576" cy="667512"/>
                  </a:xfrm>
                  <a:prstGeom prst="rect"/>
                  <a:ln/>
                </pic:spPr>
              </pic:pic>
            </a:graphicData>
          </a:graphic>
        </wp:anchor>
      </w:drawing>
    </w:r>
    <w:r w:rsidDel="00000000" w:rsidR="00000000" w:rsidRPr="00000000">
      <w:rPr>
        <w:b w:val="1"/>
        <w:sz w:val="38"/>
        <w:szCs w:val="38"/>
        <w:rtl w:val="0"/>
      </w:rPr>
      <w:t xml:space="preserve">Manuscript Assessments  </w:t>
    </w:r>
    <w:r w:rsidDel="00000000" w:rsidR="00000000" w:rsidRPr="00000000">
      <w:rPr>
        <w:rtl w:val="0"/>
      </w:rPr>
    </w:r>
  </w:p>
  <w:p w:rsidR="00000000" w:rsidDel="00000000" w:rsidP="00000000" w:rsidRDefault="00000000" w:rsidRPr="00000000" w14:paraId="00000103">
    <w:pPr>
      <w:spacing w:after="0" w:line="259" w:lineRule="auto"/>
      <w:ind w:left="2340" w:firstLine="0"/>
      <w:jc w:val="left"/>
      <w:rPr/>
    </w:pPr>
    <w:r w:rsidDel="00000000" w:rsidR="00000000" w:rsidRPr="00000000">
      <w:rPr>
        <w:b w:val="1"/>
        <w:sz w:val="40"/>
        <w:szCs w:val="4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spacing w:after="0" w:line="259" w:lineRule="auto"/>
      <w:ind w:left="486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425767</wp:posOffset>
          </wp:positionH>
          <wp:positionV relativeFrom="page">
            <wp:posOffset>226695</wp:posOffset>
          </wp:positionV>
          <wp:extent cx="1560576" cy="667512"/>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0576" cy="667512"/>
                  </a:xfrm>
                  <a:prstGeom prst="rect"/>
                  <a:ln/>
                </pic:spPr>
              </pic:pic>
            </a:graphicData>
          </a:graphic>
        </wp:anchor>
      </w:drawing>
    </w:r>
    <w:r w:rsidDel="00000000" w:rsidR="00000000" w:rsidRPr="00000000">
      <w:rPr>
        <w:b w:val="1"/>
        <w:sz w:val="38"/>
        <w:szCs w:val="38"/>
        <w:rtl w:val="0"/>
      </w:rPr>
      <w:t xml:space="preserve">Manuscript Assessments  </w:t>
    </w:r>
    <w:r w:rsidDel="00000000" w:rsidR="00000000" w:rsidRPr="00000000">
      <w:rPr>
        <w:rtl w:val="0"/>
      </w:rPr>
    </w:r>
  </w:p>
  <w:p w:rsidR="00000000" w:rsidDel="00000000" w:rsidP="00000000" w:rsidRDefault="00000000" w:rsidRPr="00000000" w14:paraId="00000105">
    <w:pPr>
      <w:spacing w:after="0" w:line="259" w:lineRule="auto"/>
      <w:ind w:left="2340" w:firstLine="0"/>
      <w:jc w:val="left"/>
      <w:rPr/>
    </w:pPr>
    <w:r w:rsidDel="00000000" w:rsidR="00000000" w:rsidRPr="00000000">
      <w:rPr>
        <w:b w:val="1"/>
        <w:sz w:val="40"/>
        <w:szCs w:val="40"/>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spacing w:after="0" w:line="259" w:lineRule="auto"/>
      <w:ind w:left="486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425767</wp:posOffset>
          </wp:positionH>
          <wp:positionV relativeFrom="page">
            <wp:posOffset>226695</wp:posOffset>
          </wp:positionV>
          <wp:extent cx="1560576" cy="667512"/>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0576" cy="667512"/>
                  </a:xfrm>
                  <a:prstGeom prst="rect"/>
                  <a:ln/>
                </pic:spPr>
              </pic:pic>
            </a:graphicData>
          </a:graphic>
        </wp:anchor>
      </w:drawing>
    </w:r>
    <w:r w:rsidDel="00000000" w:rsidR="00000000" w:rsidRPr="00000000">
      <w:rPr>
        <w:b w:val="1"/>
        <w:sz w:val="38"/>
        <w:szCs w:val="38"/>
        <w:rtl w:val="0"/>
      </w:rPr>
      <w:t xml:space="preserve">Manuscript Assessments  </w:t>
    </w:r>
    <w:r w:rsidDel="00000000" w:rsidR="00000000" w:rsidRPr="00000000">
      <w:rPr>
        <w:rtl w:val="0"/>
      </w:rPr>
    </w:r>
  </w:p>
  <w:p w:rsidR="00000000" w:rsidDel="00000000" w:rsidP="00000000" w:rsidRDefault="00000000" w:rsidRPr="00000000" w14:paraId="00000107">
    <w:pPr>
      <w:spacing w:after="0" w:line="259" w:lineRule="auto"/>
      <w:ind w:left="2340" w:firstLine="0"/>
      <w:jc w:val="left"/>
      <w:rPr/>
    </w:pPr>
    <w:r w:rsidDel="00000000" w:rsidR="00000000" w:rsidRPr="00000000">
      <w:rPr>
        <w:b w:val="1"/>
        <w:sz w:val="40"/>
        <w:szCs w:val="4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6" w:hanging="146"/>
      </w:pPr>
      <w:rPr>
        <w:rFonts w:ascii="Arial" w:cs="Arial" w:eastAsia="Arial" w:hAnsi="Arial"/>
        <w:b w:val="0"/>
        <w:i w:val="0"/>
        <w:strike w:val="0"/>
        <w:color w:val="000000"/>
        <w:sz w:val="34"/>
        <w:szCs w:val="34"/>
        <w:u w:val="none"/>
        <w:shd w:fill="auto" w:val="clear"/>
        <w:vertAlign w:val="superscript"/>
      </w:rPr>
    </w:lvl>
    <w:lvl w:ilvl="1">
      <w:start w:val="1"/>
      <w:numFmt w:val="bullet"/>
      <w:lvlText w:val="o"/>
      <w:lvlJc w:val="left"/>
      <w:pPr>
        <w:ind w:left="1095" w:hanging="1095"/>
      </w:pPr>
      <w:rPr>
        <w:rFonts w:ascii="Arial" w:cs="Arial" w:eastAsia="Arial" w:hAnsi="Arial"/>
        <w:b w:val="0"/>
        <w:i w:val="0"/>
        <w:strike w:val="0"/>
        <w:color w:val="000000"/>
        <w:sz w:val="34"/>
        <w:szCs w:val="34"/>
        <w:u w:val="none"/>
        <w:shd w:fill="auto" w:val="clear"/>
        <w:vertAlign w:val="superscript"/>
      </w:rPr>
    </w:lvl>
    <w:lvl w:ilvl="2">
      <w:start w:val="1"/>
      <w:numFmt w:val="bullet"/>
      <w:lvlText w:val="▪"/>
      <w:lvlJc w:val="left"/>
      <w:pPr>
        <w:ind w:left="1815" w:hanging="1815"/>
      </w:pPr>
      <w:rPr>
        <w:rFonts w:ascii="Arial" w:cs="Arial" w:eastAsia="Arial" w:hAnsi="Arial"/>
        <w:b w:val="0"/>
        <w:i w:val="0"/>
        <w:strike w:val="0"/>
        <w:color w:val="000000"/>
        <w:sz w:val="34"/>
        <w:szCs w:val="34"/>
        <w:u w:val="none"/>
        <w:shd w:fill="auto" w:val="clear"/>
        <w:vertAlign w:val="superscript"/>
      </w:rPr>
    </w:lvl>
    <w:lvl w:ilvl="3">
      <w:start w:val="1"/>
      <w:numFmt w:val="bullet"/>
      <w:lvlText w:val="•"/>
      <w:lvlJc w:val="left"/>
      <w:pPr>
        <w:ind w:left="2535" w:hanging="2535"/>
      </w:pPr>
      <w:rPr>
        <w:rFonts w:ascii="Arial" w:cs="Arial" w:eastAsia="Arial" w:hAnsi="Arial"/>
        <w:b w:val="0"/>
        <w:i w:val="0"/>
        <w:strike w:val="0"/>
        <w:color w:val="000000"/>
        <w:sz w:val="34"/>
        <w:szCs w:val="34"/>
        <w:u w:val="none"/>
        <w:shd w:fill="auto" w:val="clear"/>
        <w:vertAlign w:val="superscript"/>
      </w:rPr>
    </w:lvl>
    <w:lvl w:ilvl="4">
      <w:start w:val="1"/>
      <w:numFmt w:val="bullet"/>
      <w:lvlText w:val="o"/>
      <w:lvlJc w:val="left"/>
      <w:pPr>
        <w:ind w:left="3255" w:hanging="3255"/>
      </w:pPr>
      <w:rPr>
        <w:rFonts w:ascii="Arial" w:cs="Arial" w:eastAsia="Arial" w:hAnsi="Arial"/>
        <w:b w:val="0"/>
        <w:i w:val="0"/>
        <w:strike w:val="0"/>
        <w:color w:val="000000"/>
        <w:sz w:val="34"/>
        <w:szCs w:val="34"/>
        <w:u w:val="none"/>
        <w:shd w:fill="auto" w:val="clear"/>
        <w:vertAlign w:val="superscript"/>
      </w:rPr>
    </w:lvl>
    <w:lvl w:ilvl="5">
      <w:start w:val="1"/>
      <w:numFmt w:val="bullet"/>
      <w:lvlText w:val="▪"/>
      <w:lvlJc w:val="left"/>
      <w:pPr>
        <w:ind w:left="3975" w:hanging="3975"/>
      </w:pPr>
      <w:rPr>
        <w:rFonts w:ascii="Arial" w:cs="Arial" w:eastAsia="Arial" w:hAnsi="Arial"/>
        <w:b w:val="0"/>
        <w:i w:val="0"/>
        <w:strike w:val="0"/>
        <w:color w:val="000000"/>
        <w:sz w:val="34"/>
        <w:szCs w:val="34"/>
        <w:u w:val="none"/>
        <w:shd w:fill="auto" w:val="clear"/>
        <w:vertAlign w:val="superscript"/>
      </w:rPr>
    </w:lvl>
    <w:lvl w:ilvl="6">
      <w:start w:val="1"/>
      <w:numFmt w:val="bullet"/>
      <w:lvlText w:val="•"/>
      <w:lvlJc w:val="left"/>
      <w:pPr>
        <w:ind w:left="4695" w:hanging="4695"/>
      </w:pPr>
      <w:rPr>
        <w:rFonts w:ascii="Arial" w:cs="Arial" w:eastAsia="Arial" w:hAnsi="Arial"/>
        <w:b w:val="0"/>
        <w:i w:val="0"/>
        <w:strike w:val="0"/>
        <w:color w:val="000000"/>
        <w:sz w:val="34"/>
        <w:szCs w:val="34"/>
        <w:u w:val="none"/>
        <w:shd w:fill="auto" w:val="clear"/>
        <w:vertAlign w:val="superscript"/>
      </w:rPr>
    </w:lvl>
    <w:lvl w:ilvl="7">
      <w:start w:val="1"/>
      <w:numFmt w:val="bullet"/>
      <w:lvlText w:val="o"/>
      <w:lvlJc w:val="left"/>
      <w:pPr>
        <w:ind w:left="5415" w:hanging="5415"/>
      </w:pPr>
      <w:rPr>
        <w:rFonts w:ascii="Arial" w:cs="Arial" w:eastAsia="Arial" w:hAnsi="Arial"/>
        <w:b w:val="0"/>
        <w:i w:val="0"/>
        <w:strike w:val="0"/>
        <w:color w:val="000000"/>
        <w:sz w:val="34"/>
        <w:szCs w:val="34"/>
        <w:u w:val="none"/>
        <w:shd w:fill="auto" w:val="clear"/>
        <w:vertAlign w:val="superscript"/>
      </w:rPr>
    </w:lvl>
    <w:lvl w:ilvl="8">
      <w:start w:val="1"/>
      <w:numFmt w:val="bullet"/>
      <w:lvlText w:val="▪"/>
      <w:lvlJc w:val="left"/>
      <w:pPr>
        <w:ind w:left="6135" w:hanging="6135"/>
      </w:pPr>
      <w:rPr>
        <w:rFonts w:ascii="Arial" w:cs="Arial" w:eastAsia="Arial" w:hAnsi="Arial"/>
        <w:b w:val="0"/>
        <w:i w:val="0"/>
        <w:strike w:val="0"/>
        <w:color w:val="000000"/>
        <w:sz w:val="34"/>
        <w:szCs w:val="34"/>
        <w:u w:val="none"/>
        <w:shd w:fill="auto" w:val="clear"/>
        <w:vertAlign w:val="superscript"/>
      </w:rPr>
    </w:lvl>
  </w:abstractNum>
  <w:abstractNum w:abstractNumId="2">
    <w:lvl w:ilvl="0">
      <w:start w:val="1"/>
      <w:numFmt w:val="bullet"/>
      <w:lvlText w:val="o"/>
      <w:lvlJc w:val="left"/>
      <w:pPr>
        <w:ind w:left="720" w:hanging="360"/>
      </w:pPr>
      <w:rPr>
        <w:rFonts w:ascii="Courier New" w:cs="Courier New" w:eastAsia="Courier New" w:hAnsi="Courier New"/>
        <w:b w:val="0"/>
        <w:i w:val="0"/>
        <w:strike w:val="0"/>
        <w:color w:val="000000"/>
        <w:sz w:val="34"/>
        <w:szCs w:val="34"/>
        <w:u w:val="none"/>
        <w:shd w:fill="auto" w:val="clear"/>
        <w:vertAlign w:val="superscrip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5" w:hanging="360"/>
      </w:pPr>
      <w:rPr>
        <w:rFonts w:ascii="Courier New" w:cs="Courier New" w:eastAsia="Courier New" w:hAnsi="Courier New"/>
      </w:rPr>
    </w:lvl>
    <w:lvl w:ilvl="1">
      <w:start w:val="1"/>
      <w:numFmt w:val="bullet"/>
      <w:lvlText w:val="o"/>
      <w:lvlJc w:val="left"/>
      <w:pPr>
        <w:ind w:left="1445" w:hanging="360"/>
      </w:pPr>
      <w:rPr>
        <w:rFonts w:ascii="Courier New" w:cs="Courier New" w:eastAsia="Courier New" w:hAnsi="Courier New"/>
      </w:rPr>
    </w:lvl>
    <w:lvl w:ilvl="2">
      <w:start w:val="1"/>
      <w:numFmt w:val="bullet"/>
      <w:lvlText w:val="▪"/>
      <w:lvlJc w:val="left"/>
      <w:pPr>
        <w:ind w:left="2165" w:hanging="360"/>
      </w:pPr>
      <w:rPr>
        <w:rFonts w:ascii="Noto Sans Symbols" w:cs="Noto Sans Symbols" w:eastAsia="Noto Sans Symbols" w:hAnsi="Noto Sans Symbols"/>
      </w:rPr>
    </w:lvl>
    <w:lvl w:ilvl="3">
      <w:start w:val="1"/>
      <w:numFmt w:val="bullet"/>
      <w:lvlText w:val="●"/>
      <w:lvlJc w:val="left"/>
      <w:pPr>
        <w:ind w:left="2885" w:hanging="360"/>
      </w:pPr>
      <w:rPr>
        <w:rFonts w:ascii="Noto Sans Symbols" w:cs="Noto Sans Symbols" w:eastAsia="Noto Sans Symbols" w:hAnsi="Noto Sans Symbols"/>
      </w:rPr>
    </w:lvl>
    <w:lvl w:ilvl="4">
      <w:start w:val="1"/>
      <w:numFmt w:val="bullet"/>
      <w:lvlText w:val="o"/>
      <w:lvlJc w:val="left"/>
      <w:pPr>
        <w:ind w:left="3605" w:hanging="360"/>
      </w:pPr>
      <w:rPr>
        <w:rFonts w:ascii="Courier New" w:cs="Courier New" w:eastAsia="Courier New" w:hAnsi="Courier New"/>
      </w:rPr>
    </w:lvl>
    <w:lvl w:ilvl="5">
      <w:start w:val="1"/>
      <w:numFmt w:val="bullet"/>
      <w:lvlText w:val="▪"/>
      <w:lvlJc w:val="left"/>
      <w:pPr>
        <w:ind w:left="4325" w:hanging="360"/>
      </w:pPr>
      <w:rPr>
        <w:rFonts w:ascii="Noto Sans Symbols" w:cs="Noto Sans Symbols" w:eastAsia="Noto Sans Symbols" w:hAnsi="Noto Sans Symbols"/>
      </w:rPr>
    </w:lvl>
    <w:lvl w:ilvl="6">
      <w:start w:val="1"/>
      <w:numFmt w:val="bullet"/>
      <w:lvlText w:val="●"/>
      <w:lvlJc w:val="left"/>
      <w:pPr>
        <w:ind w:left="5045" w:hanging="360"/>
      </w:pPr>
      <w:rPr>
        <w:rFonts w:ascii="Noto Sans Symbols" w:cs="Noto Sans Symbols" w:eastAsia="Noto Sans Symbols" w:hAnsi="Noto Sans Symbols"/>
      </w:rPr>
    </w:lvl>
    <w:lvl w:ilvl="7">
      <w:start w:val="1"/>
      <w:numFmt w:val="bullet"/>
      <w:lvlText w:val="o"/>
      <w:lvlJc w:val="left"/>
      <w:pPr>
        <w:ind w:left="5765" w:hanging="360"/>
      </w:pPr>
      <w:rPr>
        <w:rFonts w:ascii="Courier New" w:cs="Courier New" w:eastAsia="Courier New" w:hAnsi="Courier New"/>
      </w:rPr>
    </w:lvl>
    <w:lvl w:ilvl="8">
      <w:start w:val="1"/>
      <w:numFmt w:val="bullet"/>
      <w:lvlText w:val="▪"/>
      <w:lvlJc w:val="left"/>
      <w:pPr>
        <w:ind w:left="6485" w:hanging="360"/>
      </w:pPr>
      <w:rPr>
        <w:rFonts w:ascii="Noto Sans Symbols" w:cs="Noto Sans Symbols" w:eastAsia="Noto Sans Symbols" w:hAnsi="Noto Sans Symbols"/>
      </w:rPr>
    </w:lvl>
  </w:abstractNum>
  <w:abstractNum w:abstractNumId="4">
    <w:lvl w:ilvl="0">
      <w:start w:val="1"/>
      <w:numFmt w:val="bullet"/>
      <w:lvlText w:val="o"/>
      <w:lvlJc w:val="left"/>
      <w:pPr>
        <w:ind w:left="725" w:hanging="360"/>
      </w:pPr>
      <w:rPr>
        <w:rFonts w:ascii="Courier New" w:cs="Courier New" w:eastAsia="Courier New" w:hAnsi="Courier New"/>
      </w:rPr>
    </w:lvl>
    <w:lvl w:ilvl="1">
      <w:start w:val="1"/>
      <w:numFmt w:val="bullet"/>
      <w:lvlText w:val="o"/>
      <w:lvlJc w:val="left"/>
      <w:pPr>
        <w:ind w:left="1445" w:hanging="360"/>
      </w:pPr>
      <w:rPr>
        <w:rFonts w:ascii="Courier New" w:cs="Courier New" w:eastAsia="Courier New" w:hAnsi="Courier New"/>
      </w:rPr>
    </w:lvl>
    <w:lvl w:ilvl="2">
      <w:start w:val="1"/>
      <w:numFmt w:val="bullet"/>
      <w:lvlText w:val="▪"/>
      <w:lvlJc w:val="left"/>
      <w:pPr>
        <w:ind w:left="2165" w:hanging="360"/>
      </w:pPr>
      <w:rPr>
        <w:rFonts w:ascii="Noto Sans Symbols" w:cs="Noto Sans Symbols" w:eastAsia="Noto Sans Symbols" w:hAnsi="Noto Sans Symbols"/>
      </w:rPr>
    </w:lvl>
    <w:lvl w:ilvl="3">
      <w:start w:val="1"/>
      <w:numFmt w:val="bullet"/>
      <w:lvlText w:val="●"/>
      <w:lvlJc w:val="left"/>
      <w:pPr>
        <w:ind w:left="2885" w:hanging="360"/>
      </w:pPr>
      <w:rPr>
        <w:rFonts w:ascii="Noto Sans Symbols" w:cs="Noto Sans Symbols" w:eastAsia="Noto Sans Symbols" w:hAnsi="Noto Sans Symbols"/>
      </w:rPr>
    </w:lvl>
    <w:lvl w:ilvl="4">
      <w:start w:val="1"/>
      <w:numFmt w:val="bullet"/>
      <w:lvlText w:val="o"/>
      <w:lvlJc w:val="left"/>
      <w:pPr>
        <w:ind w:left="3605" w:hanging="360"/>
      </w:pPr>
      <w:rPr>
        <w:rFonts w:ascii="Courier New" w:cs="Courier New" w:eastAsia="Courier New" w:hAnsi="Courier New"/>
      </w:rPr>
    </w:lvl>
    <w:lvl w:ilvl="5">
      <w:start w:val="1"/>
      <w:numFmt w:val="bullet"/>
      <w:lvlText w:val="▪"/>
      <w:lvlJc w:val="left"/>
      <w:pPr>
        <w:ind w:left="4325" w:hanging="360"/>
      </w:pPr>
      <w:rPr>
        <w:rFonts w:ascii="Noto Sans Symbols" w:cs="Noto Sans Symbols" w:eastAsia="Noto Sans Symbols" w:hAnsi="Noto Sans Symbols"/>
      </w:rPr>
    </w:lvl>
    <w:lvl w:ilvl="6">
      <w:start w:val="1"/>
      <w:numFmt w:val="bullet"/>
      <w:lvlText w:val="●"/>
      <w:lvlJc w:val="left"/>
      <w:pPr>
        <w:ind w:left="5045" w:hanging="360"/>
      </w:pPr>
      <w:rPr>
        <w:rFonts w:ascii="Noto Sans Symbols" w:cs="Noto Sans Symbols" w:eastAsia="Noto Sans Symbols" w:hAnsi="Noto Sans Symbols"/>
      </w:rPr>
    </w:lvl>
    <w:lvl w:ilvl="7">
      <w:start w:val="1"/>
      <w:numFmt w:val="bullet"/>
      <w:lvlText w:val="o"/>
      <w:lvlJc w:val="left"/>
      <w:pPr>
        <w:ind w:left="5765" w:hanging="360"/>
      </w:pPr>
      <w:rPr>
        <w:rFonts w:ascii="Courier New" w:cs="Courier New" w:eastAsia="Courier New" w:hAnsi="Courier New"/>
      </w:rPr>
    </w:lvl>
    <w:lvl w:ilvl="8">
      <w:start w:val="1"/>
      <w:numFmt w:val="bullet"/>
      <w:lvlText w:val="▪"/>
      <w:lvlJc w:val="left"/>
      <w:pPr>
        <w:ind w:left="6485" w:hanging="360"/>
      </w:pPr>
      <w:rPr>
        <w:rFonts w:ascii="Noto Sans Symbols" w:cs="Noto Sans Symbols" w:eastAsia="Noto Sans Symbols" w:hAnsi="Noto Sans Symbols"/>
      </w:rPr>
    </w:lvl>
  </w:abstractNum>
  <w:abstractNum w:abstractNumId="5">
    <w:lvl w:ilvl="0">
      <w:start w:val="1"/>
      <w:numFmt w:val="bullet"/>
      <w:lvlText w:val="o"/>
      <w:lvlJc w:val="left"/>
      <w:pPr>
        <w:ind w:left="725" w:hanging="360"/>
      </w:pPr>
      <w:rPr>
        <w:rFonts w:ascii="Courier New" w:cs="Courier New" w:eastAsia="Courier New" w:hAnsi="Courier New"/>
      </w:rPr>
    </w:lvl>
    <w:lvl w:ilvl="1">
      <w:start w:val="1"/>
      <w:numFmt w:val="bullet"/>
      <w:lvlText w:val="o"/>
      <w:lvlJc w:val="left"/>
      <w:pPr>
        <w:ind w:left="1445" w:hanging="360"/>
      </w:pPr>
      <w:rPr>
        <w:rFonts w:ascii="Courier New" w:cs="Courier New" w:eastAsia="Courier New" w:hAnsi="Courier New"/>
      </w:rPr>
    </w:lvl>
    <w:lvl w:ilvl="2">
      <w:start w:val="1"/>
      <w:numFmt w:val="bullet"/>
      <w:lvlText w:val="▪"/>
      <w:lvlJc w:val="left"/>
      <w:pPr>
        <w:ind w:left="2165" w:hanging="360"/>
      </w:pPr>
      <w:rPr>
        <w:rFonts w:ascii="Noto Sans Symbols" w:cs="Noto Sans Symbols" w:eastAsia="Noto Sans Symbols" w:hAnsi="Noto Sans Symbols"/>
      </w:rPr>
    </w:lvl>
    <w:lvl w:ilvl="3">
      <w:start w:val="1"/>
      <w:numFmt w:val="bullet"/>
      <w:lvlText w:val="●"/>
      <w:lvlJc w:val="left"/>
      <w:pPr>
        <w:ind w:left="2885" w:hanging="360"/>
      </w:pPr>
      <w:rPr>
        <w:rFonts w:ascii="Noto Sans Symbols" w:cs="Noto Sans Symbols" w:eastAsia="Noto Sans Symbols" w:hAnsi="Noto Sans Symbols"/>
      </w:rPr>
    </w:lvl>
    <w:lvl w:ilvl="4">
      <w:start w:val="1"/>
      <w:numFmt w:val="bullet"/>
      <w:lvlText w:val="o"/>
      <w:lvlJc w:val="left"/>
      <w:pPr>
        <w:ind w:left="3605" w:hanging="360"/>
      </w:pPr>
      <w:rPr>
        <w:rFonts w:ascii="Courier New" w:cs="Courier New" w:eastAsia="Courier New" w:hAnsi="Courier New"/>
      </w:rPr>
    </w:lvl>
    <w:lvl w:ilvl="5">
      <w:start w:val="1"/>
      <w:numFmt w:val="bullet"/>
      <w:lvlText w:val="▪"/>
      <w:lvlJc w:val="left"/>
      <w:pPr>
        <w:ind w:left="4325" w:hanging="360"/>
      </w:pPr>
      <w:rPr>
        <w:rFonts w:ascii="Noto Sans Symbols" w:cs="Noto Sans Symbols" w:eastAsia="Noto Sans Symbols" w:hAnsi="Noto Sans Symbols"/>
      </w:rPr>
    </w:lvl>
    <w:lvl w:ilvl="6">
      <w:start w:val="1"/>
      <w:numFmt w:val="bullet"/>
      <w:lvlText w:val="●"/>
      <w:lvlJc w:val="left"/>
      <w:pPr>
        <w:ind w:left="5045" w:hanging="360"/>
      </w:pPr>
      <w:rPr>
        <w:rFonts w:ascii="Noto Sans Symbols" w:cs="Noto Sans Symbols" w:eastAsia="Noto Sans Symbols" w:hAnsi="Noto Sans Symbols"/>
      </w:rPr>
    </w:lvl>
    <w:lvl w:ilvl="7">
      <w:start w:val="1"/>
      <w:numFmt w:val="bullet"/>
      <w:lvlText w:val="o"/>
      <w:lvlJc w:val="left"/>
      <w:pPr>
        <w:ind w:left="5765" w:hanging="360"/>
      </w:pPr>
      <w:rPr>
        <w:rFonts w:ascii="Courier New" w:cs="Courier New" w:eastAsia="Courier New" w:hAnsi="Courier New"/>
      </w:rPr>
    </w:lvl>
    <w:lvl w:ilvl="8">
      <w:start w:val="1"/>
      <w:numFmt w:val="bullet"/>
      <w:lvlText w:val="▪"/>
      <w:lvlJc w:val="left"/>
      <w:pPr>
        <w:ind w:left="648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28" w:line="248.00000000000006" w:lineRule="auto"/>
        <w:ind w:firstLine="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1" w:before="0" w:line="259" w:lineRule="auto"/>
      <w:ind w:left="10" w:right="0" w:hanging="10"/>
      <w:jc w:val="left"/>
    </w:pPr>
    <w:rPr>
      <w:rFonts w:ascii="Calibri" w:cs="Calibri" w:eastAsia="Calibri" w:hAnsi="Calibri"/>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4" w:before="0" w:line="259" w:lineRule="auto"/>
      <w:ind w:left="0" w:right="0" w:firstLine="0"/>
      <w:jc w:val="left"/>
    </w:pPr>
    <w:rPr>
      <w:rFonts w:ascii="Calibri" w:cs="Calibri" w:eastAsia="Calibri" w:hAnsi="Calibri"/>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8.0" w:type="dxa"/>
        <w:left w:w="106.0" w:type="dxa"/>
        <w:bottom w:w="0.0" w:type="dxa"/>
        <w:right w:w="33.0" w:type="dxa"/>
      </w:tblCellMar>
    </w:tblPr>
  </w:style>
  <w:style w:type="table" w:styleId="Table2">
    <w:basedOn w:val="TableNormal"/>
    <w:pPr>
      <w:spacing w:after="0" w:line="240" w:lineRule="auto"/>
    </w:pPr>
    <w:tblPr>
      <w:tblStyleRowBandSize w:val="1"/>
      <w:tblStyleColBandSize w:val="1"/>
      <w:tblCellMar>
        <w:top w:w="136.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info@writerssa.org.au" TargetMode="External"/><Relationship Id="rId7" Type="http://schemas.openxmlformats.org/officeDocument/2006/relationships/hyperlink" Target="https://writerssa.org.au/services/manuscript-assessment/"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