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 Writers Centre Mentorship Program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mentorship program is designed to connect our members with a suitable mentor, at any stage of their writing careers. From writing craft, editing, pre-publication, to marketing and publicity mentorships - and encompassing a wide range of genres – SA Writers Centre will assist you to identify the most appropriate mentor for your needs.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Selection of Mentor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are a number of mentors listed on our website. Please familiarise yourself with them and prepare a shortlist of preferred mentors.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Mentorship Application Form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will also need to identify at least one (maximum of three) goals for your mentorship and agree to the full terms and conditions.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Process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 Writers Centre will connect you with a mentor with four weeks of application. Once both the mentor and the mentee have agreed on a timeframe and other details, the mentorship fees must be paid in advance in full to the Centre.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to expect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Mentorship hours are billed for actual time spent, in 15 minute (minimum) increments. This includes all contact with the mentee including phone/Skype/IM conversations, emails, reading and feedback time and face to face meetings.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 this means that if you send four emails to your mentor, that will equate to one hour of mentorship time.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mentor and mentee will develop a shared timetable and plan, including identified goals, and will keep a weekly record that tracks progress towards goals and time spent by the mentor.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questions or difficulties will be resolved by the SA Writers Centre.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Rates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Mentorships are offered in five hour blocks.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hours</w:t>
        <w:tab/>
        <w:tab/>
        <w:t xml:space="preserve">$550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hours</w:t>
        <w:tab/>
        <w:tab/>
        <w:t xml:space="preserve">$880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 hours</w:t>
        <w:tab/>
        <w:tab/>
        <w:t xml:space="preserve">$1650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can add additional blocks upon completion of initial blocks if you and your mentor agree that this would be beneficial for your work.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SA Writers Centre Mentorship Application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Mentee Details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joined/ renewed: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Preferred Mentor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See mentor register on our website for details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Preference 1: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Preference 2: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Preference 3: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 Writers Centre to select 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Staff will be in touch to discuss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Number of Hours:  </w:t>
      </w:r>
      <w:r w:rsidDel="00000000" w:rsidR="00000000" w:rsidRPr="00000000">
        <w:rPr>
          <w:rFonts w:ascii="Arial" w:cs="Arial" w:eastAsia="Arial" w:hAnsi="Arial"/>
          <w:rtl w:val="0"/>
        </w:rPr>
        <w:t xml:space="preserve">5  /  10  /  20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Payment Due:  </w:t>
      </w:r>
      <w:r w:rsidDel="00000000" w:rsidR="00000000" w:rsidRPr="00000000">
        <w:rPr>
          <w:rFonts w:ascii="Arial" w:cs="Arial" w:eastAsia="Arial" w:hAnsi="Arial"/>
          <w:rtl w:val="0"/>
        </w:rPr>
        <w:t xml:space="preserve">On confirmation of agreement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About you: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include a short bio (maximum 150 words)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About your project: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give a brief outline of your current project (maximum 400 words)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Mentorship Goals: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Outline your goals for this mentorship – what do you want to achieve. The more specific the better, and please be realistic about the what you can expect within the timeframe.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2.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>
      <w:pPr>
        <w:ind w:left="709" w:hanging="70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understand that acceptance into the Mentorship Program is at the discretion of the SA Writers Centre, and that the submission of this form does not guarantee acceptance.  Yes</w:t>
      </w:r>
    </w:p>
    <w:p w:rsidR="00000000" w:rsidDel="00000000" w:rsidP="00000000" w:rsidRDefault="00000000" w:rsidRPr="00000000">
      <w:pPr>
        <w:ind w:left="709" w:hanging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>
      <w:pPr>
        <w:ind w:left="709" w:hanging="70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understand that I will be required to sign an Mentoring Agreement, and that I will be bound by the SA Writers Centre Code of Conduct that requires appropriate and respectful behaviour at all times.  Yes</w:t>
      </w:r>
    </w:p>
    <w:p w:rsidR="00000000" w:rsidDel="00000000" w:rsidP="00000000" w:rsidRDefault="00000000" w:rsidRPr="00000000">
      <w:pPr>
        <w:ind w:left="709" w:hanging="70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